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2E" w:rsidRDefault="00601D2E" w:rsidP="00E16DA6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硕士研究生入学考试自命题考试大纲</w:t>
      </w:r>
    </w:p>
    <w:p w:rsidR="00601D2E" w:rsidRPr="00E16DA6" w:rsidRDefault="00601D2E" w:rsidP="005E1E8B">
      <w:pPr>
        <w:spacing w:line="500" w:lineRule="exact"/>
        <w:ind w:firstLineChars="50" w:firstLine="31680"/>
        <w:rPr>
          <w:rFonts w:eastAsia="黑体"/>
          <w:sz w:val="32"/>
          <w:szCs w:val="32"/>
        </w:rPr>
      </w:pPr>
      <w:r w:rsidRPr="00026B3B">
        <w:rPr>
          <w:rFonts w:eastAsia="方正书宋简体" w:hint="eastAsia"/>
          <w:sz w:val="24"/>
        </w:rPr>
        <w:t>考试科目代码：</w:t>
      </w:r>
      <w:r w:rsidRPr="00026B3B">
        <w:rPr>
          <w:rFonts w:eastAsia="方正书宋简体"/>
          <w:sz w:val="24"/>
        </w:rPr>
        <w:t>[</w:t>
      </w:r>
      <w:r>
        <w:rPr>
          <w:rFonts w:eastAsia="方正书宋简体" w:hint="eastAsia"/>
          <w:sz w:val="24"/>
        </w:rPr>
        <w:t>戏剧与影视学同等学力复试加试科目</w:t>
      </w:r>
      <w:r>
        <w:rPr>
          <w:rFonts w:eastAsia="方正书宋简体"/>
          <w:sz w:val="24"/>
        </w:rPr>
        <w:t xml:space="preserve">]      </w:t>
      </w:r>
    </w:p>
    <w:p w:rsidR="00601D2E" w:rsidRPr="00026B3B" w:rsidRDefault="00601D2E" w:rsidP="00E16DA6">
      <w:pPr>
        <w:spacing w:line="500" w:lineRule="exact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 xml:space="preserve"> </w:t>
      </w:r>
      <w:r w:rsidRPr="00026B3B">
        <w:rPr>
          <w:rFonts w:eastAsia="方正书宋简体" w:hint="eastAsia"/>
          <w:sz w:val="24"/>
        </w:rPr>
        <w:t>考试科目名称：</w:t>
      </w:r>
      <w:r>
        <w:rPr>
          <w:rFonts w:eastAsia="方正书宋简体" w:hint="eastAsia"/>
          <w:sz w:val="24"/>
        </w:rPr>
        <w:t>中外戏剧史</w:t>
      </w:r>
    </w:p>
    <w:p w:rsidR="00601D2E" w:rsidRPr="00C11826" w:rsidRDefault="00601D2E" w:rsidP="00644976">
      <w:pPr>
        <w:spacing w:line="500" w:lineRule="exact"/>
        <w:rPr>
          <w:rFonts w:eastAsia="方正书宋简体"/>
          <w:sz w:val="24"/>
        </w:rPr>
      </w:pPr>
    </w:p>
    <w:p w:rsidR="00601D2E" w:rsidRPr="00026B3B" w:rsidRDefault="00601D2E" w:rsidP="000E0C45">
      <w:pPr>
        <w:spacing w:beforeLines="50" w:afterLines="50" w:line="312" w:lineRule="auto"/>
        <w:outlineLvl w:val="0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一、考试形式与试卷结构</w:t>
      </w:r>
    </w:p>
    <w:p w:rsidR="00601D2E" w:rsidRPr="00026B3B" w:rsidRDefault="00601D2E" w:rsidP="000E0C45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026B3B">
        <w:rPr>
          <w:rFonts w:eastAsia="方正书宋简体"/>
          <w:sz w:val="24"/>
        </w:rPr>
        <w:t>1)</w:t>
      </w:r>
      <w:r w:rsidRPr="00026B3B">
        <w:rPr>
          <w:rFonts w:eastAsia="方正书宋简体" w:hint="eastAsia"/>
          <w:sz w:val="24"/>
        </w:rPr>
        <w:t>试卷成绩及考试时间：</w:t>
      </w:r>
    </w:p>
    <w:p w:rsidR="00601D2E" w:rsidRPr="00026B3B" w:rsidRDefault="00601D2E" w:rsidP="000E0C45">
      <w:pPr>
        <w:spacing w:beforeLines="50" w:afterLines="50" w:line="312" w:lineRule="auto"/>
        <w:ind w:left="42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本试卷满分为</w:t>
      </w:r>
      <w:r>
        <w:rPr>
          <w:rFonts w:eastAsia="方正书宋简体"/>
          <w:sz w:val="24"/>
        </w:rPr>
        <w:t>100</w:t>
      </w:r>
      <w:r w:rsidRPr="00026B3B">
        <w:rPr>
          <w:rFonts w:hAnsi="宋体" w:hint="eastAsia"/>
          <w:kern w:val="0"/>
          <w:sz w:val="24"/>
          <w:lang w:bidi="hi-IN"/>
        </w:rPr>
        <w:t>分，考试时间为</w:t>
      </w:r>
      <w:r w:rsidRPr="00026B3B">
        <w:rPr>
          <w:kern w:val="0"/>
          <w:sz w:val="24"/>
          <w:lang w:bidi="hi-IN"/>
        </w:rPr>
        <w:t>1</w:t>
      </w:r>
      <w:r>
        <w:rPr>
          <w:kern w:val="0"/>
          <w:sz w:val="24"/>
          <w:lang w:bidi="hi-IN"/>
        </w:rPr>
        <w:t>8</w:t>
      </w:r>
      <w:r w:rsidRPr="00026B3B">
        <w:rPr>
          <w:kern w:val="0"/>
          <w:sz w:val="24"/>
          <w:lang w:bidi="hi-IN"/>
        </w:rPr>
        <w:t>0</w:t>
      </w:r>
      <w:r w:rsidRPr="00026B3B">
        <w:rPr>
          <w:rFonts w:hAnsi="宋体" w:hint="eastAsia"/>
          <w:kern w:val="0"/>
          <w:sz w:val="24"/>
          <w:lang w:bidi="hi-IN"/>
        </w:rPr>
        <w:t>分钟。</w:t>
      </w:r>
    </w:p>
    <w:p w:rsidR="00601D2E" w:rsidRPr="00026B3B" w:rsidRDefault="00601D2E" w:rsidP="000E0C45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026B3B">
        <w:rPr>
          <w:rFonts w:eastAsia="方正书宋简体"/>
          <w:sz w:val="24"/>
        </w:rPr>
        <w:t>2)</w:t>
      </w:r>
      <w:r w:rsidRPr="00026B3B">
        <w:rPr>
          <w:rFonts w:eastAsia="方正书宋简体" w:hint="eastAsia"/>
          <w:sz w:val="24"/>
        </w:rPr>
        <w:t>答题方式：</w:t>
      </w:r>
      <w:r w:rsidRPr="00026B3B">
        <w:rPr>
          <w:rFonts w:hAnsi="宋体" w:hint="eastAsia"/>
          <w:kern w:val="0"/>
          <w:sz w:val="24"/>
          <w:lang w:bidi="hi-IN"/>
        </w:rPr>
        <w:t>闭卷、笔试</w:t>
      </w:r>
    </w:p>
    <w:p w:rsidR="00601D2E" w:rsidRPr="00026B3B" w:rsidRDefault="00601D2E" w:rsidP="000E0C45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026B3B">
        <w:rPr>
          <w:rFonts w:eastAsia="方正书宋简体"/>
          <w:sz w:val="24"/>
        </w:rPr>
        <w:t>3)</w:t>
      </w:r>
      <w:r w:rsidRPr="00026B3B">
        <w:rPr>
          <w:rFonts w:eastAsia="方正书宋简体" w:hint="eastAsia"/>
          <w:sz w:val="24"/>
        </w:rPr>
        <w:t>试卷内容结构</w:t>
      </w:r>
    </w:p>
    <w:p w:rsidR="00601D2E" w:rsidRPr="00C11826" w:rsidRDefault="00601D2E" w:rsidP="005E1E8B">
      <w:pPr>
        <w:spacing w:beforeLines="50" w:afterLines="50" w:line="312" w:lineRule="auto"/>
        <w:ind w:firstLineChars="3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（一）</w:t>
      </w:r>
      <w:r w:rsidRPr="00C11826">
        <w:rPr>
          <w:rFonts w:hint="eastAsia"/>
          <w:kern w:val="0"/>
          <w:sz w:val="24"/>
          <w:lang w:bidi="hi-IN"/>
        </w:rPr>
        <w:t>中国</w:t>
      </w:r>
      <w:r>
        <w:rPr>
          <w:rFonts w:hint="eastAsia"/>
          <w:kern w:val="0"/>
          <w:sz w:val="24"/>
          <w:lang w:bidi="hi-IN"/>
        </w:rPr>
        <w:t>戏剧</w:t>
      </w:r>
      <w:r w:rsidRPr="00C11826">
        <w:rPr>
          <w:rFonts w:hint="eastAsia"/>
          <w:kern w:val="0"/>
          <w:sz w:val="24"/>
          <w:lang w:bidi="hi-IN"/>
        </w:rPr>
        <w:t xml:space="preserve">　</w:t>
      </w:r>
      <w:r>
        <w:rPr>
          <w:kern w:val="0"/>
          <w:sz w:val="24"/>
          <w:lang w:bidi="hi-IN"/>
        </w:rPr>
        <w:t xml:space="preserve"> </w:t>
      </w:r>
      <w:r>
        <w:rPr>
          <w:rFonts w:hint="eastAsia"/>
          <w:kern w:val="0"/>
          <w:sz w:val="24"/>
          <w:lang w:bidi="hi-IN"/>
        </w:rPr>
        <w:t>约</w:t>
      </w:r>
      <w:r>
        <w:rPr>
          <w:kern w:val="0"/>
          <w:sz w:val="24"/>
          <w:lang w:bidi="hi-IN"/>
        </w:rPr>
        <w:t>60</w:t>
      </w:r>
      <w:r w:rsidRPr="00C11826">
        <w:rPr>
          <w:rFonts w:hint="eastAsia"/>
          <w:kern w:val="0"/>
          <w:sz w:val="24"/>
          <w:lang w:bidi="hi-IN"/>
        </w:rPr>
        <w:t>分</w:t>
      </w:r>
      <w:r>
        <w:rPr>
          <w:rFonts w:hint="eastAsia"/>
          <w:kern w:val="0"/>
          <w:sz w:val="24"/>
          <w:lang w:bidi="hi-IN"/>
        </w:rPr>
        <w:t>，占</w:t>
      </w:r>
      <w:r>
        <w:rPr>
          <w:kern w:val="0"/>
          <w:sz w:val="24"/>
          <w:lang w:bidi="hi-IN"/>
        </w:rPr>
        <w:t>60%</w:t>
      </w:r>
    </w:p>
    <w:p w:rsidR="00601D2E" w:rsidRPr="00C11826" w:rsidRDefault="00601D2E" w:rsidP="005E1E8B">
      <w:pPr>
        <w:spacing w:beforeLines="50" w:afterLines="50" w:line="312" w:lineRule="auto"/>
        <w:ind w:firstLineChars="3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（三）外国戏剧</w:t>
      </w:r>
      <w:r>
        <w:rPr>
          <w:kern w:val="0"/>
          <w:sz w:val="24"/>
          <w:lang w:bidi="hi-IN"/>
        </w:rPr>
        <w:t xml:space="preserve">   </w:t>
      </w:r>
      <w:r>
        <w:rPr>
          <w:rFonts w:hint="eastAsia"/>
          <w:kern w:val="0"/>
          <w:sz w:val="24"/>
          <w:lang w:bidi="hi-IN"/>
        </w:rPr>
        <w:t>约</w:t>
      </w:r>
      <w:r>
        <w:rPr>
          <w:kern w:val="0"/>
          <w:sz w:val="24"/>
          <w:lang w:bidi="hi-IN"/>
        </w:rPr>
        <w:t>40</w:t>
      </w:r>
      <w:r w:rsidRPr="00C11826">
        <w:rPr>
          <w:rFonts w:hint="eastAsia"/>
          <w:kern w:val="0"/>
          <w:sz w:val="24"/>
          <w:lang w:bidi="hi-IN"/>
        </w:rPr>
        <w:t>分</w:t>
      </w:r>
      <w:r>
        <w:rPr>
          <w:rFonts w:hint="eastAsia"/>
          <w:kern w:val="0"/>
          <w:sz w:val="24"/>
          <w:lang w:bidi="hi-IN"/>
        </w:rPr>
        <w:t>，占</w:t>
      </w:r>
      <w:r>
        <w:rPr>
          <w:kern w:val="0"/>
          <w:sz w:val="24"/>
          <w:lang w:bidi="hi-IN"/>
        </w:rPr>
        <w:t>40%</w:t>
      </w:r>
    </w:p>
    <w:p w:rsidR="00601D2E" w:rsidRPr="00026B3B" w:rsidRDefault="00601D2E" w:rsidP="000E0C45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026B3B">
        <w:rPr>
          <w:rFonts w:eastAsia="方正书宋简体"/>
          <w:sz w:val="24"/>
        </w:rPr>
        <w:t>4)</w:t>
      </w:r>
      <w:r w:rsidRPr="00026B3B">
        <w:rPr>
          <w:rFonts w:eastAsia="方正书宋简体" w:hint="eastAsia"/>
          <w:sz w:val="24"/>
        </w:rPr>
        <w:t>题型结构</w:t>
      </w:r>
    </w:p>
    <w:p w:rsidR="00601D2E" w:rsidRPr="00D8489F" w:rsidRDefault="00601D2E" w:rsidP="005E1E8B">
      <w:pPr>
        <w:spacing w:beforeLines="50" w:afterLines="50" w:line="312" w:lineRule="auto"/>
        <w:ind w:firstLineChars="35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 xml:space="preserve">简答题　</w:t>
      </w:r>
      <w:r w:rsidRPr="00D8489F">
        <w:rPr>
          <w:kern w:val="0"/>
          <w:sz w:val="24"/>
          <w:lang w:bidi="hi-IN"/>
        </w:rPr>
        <w:t>4</w:t>
      </w:r>
      <w:r w:rsidRPr="00D8489F">
        <w:rPr>
          <w:rFonts w:hint="eastAsia"/>
          <w:kern w:val="0"/>
          <w:sz w:val="24"/>
          <w:lang w:bidi="hi-IN"/>
        </w:rPr>
        <w:t>小题，每小题</w:t>
      </w:r>
      <w:r w:rsidRPr="00D8489F">
        <w:rPr>
          <w:kern w:val="0"/>
          <w:sz w:val="24"/>
          <w:lang w:bidi="hi-IN"/>
        </w:rPr>
        <w:t>1</w:t>
      </w:r>
      <w:r>
        <w:rPr>
          <w:kern w:val="0"/>
          <w:sz w:val="24"/>
          <w:lang w:bidi="hi-IN"/>
        </w:rPr>
        <w:t>5</w:t>
      </w:r>
      <w:r w:rsidRPr="00D8489F">
        <w:rPr>
          <w:rFonts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6</w:t>
      </w:r>
      <w:r w:rsidRPr="00D8489F">
        <w:rPr>
          <w:kern w:val="0"/>
          <w:sz w:val="24"/>
          <w:lang w:bidi="hi-IN"/>
        </w:rPr>
        <w:t>0</w:t>
      </w:r>
      <w:r w:rsidRPr="00D8489F">
        <w:rPr>
          <w:rFonts w:hint="eastAsia"/>
          <w:kern w:val="0"/>
          <w:sz w:val="24"/>
          <w:lang w:bidi="hi-IN"/>
        </w:rPr>
        <w:t>分</w:t>
      </w:r>
    </w:p>
    <w:p w:rsidR="00601D2E" w:rsidRPr="00D8489F" w:rsidRDefault="00601D2E" w:rsidP="005E1E8B">
      <w:pPr>
        <w:spacing w:beforeLines="50" w:afterLines="50" w:line="312" w:lineRule="auto"/>
        <w:ind w:firstLineChars="35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 xml:space="preserve">论述题　</w:t>
      </w:r>
      <w:r>
        <w:rPr>
          <w:kern w:val="0"/>
          <w:sz w:val="24"/>
          <w:lang w:bidi="hi-IN"/>
        </w:rPr>
        <w:t>2</w:t>
      </w:r>
      <w:r w:rsidRPr="00D8489F">
        <w:rPr>
          <w:rFonts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2</w:t>
      </w:r>
      <w:r w:rsidRPr="00D8489F">
        <w:rPr>
          <w:kern w:val="0"/>
          <w:sz w:val="24"/>
          <w:lang w:bidi="hi-IN"/>
        </w:rPr>
        <w:t>0</w:t>
      </w:r>
      <w:r w:rsidRPr="00D8489F">
        <w:rPr>
          <w:rFonts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4</w:t>
      </w:r>
      <w:r w:rsidRPr="00D8489F">
        <w:rPr>
          <w:kern w:val="0"/>
          <w:sz w:val="24"/>
          <w:lang w:bidi="hi-IN"/>
        </w:rPr>
        <w:t>0</w:t>
      </w:r>
      <w:r w:rsidRPr="00D8489F">
        <w:rPr>
          <w:rFonts w:hint="eastAsia"/>
          <w:kern w:val="0"/>
          <w:sz w:val="24"/>
          <w:lang w:bidi="hi-IN"/>
        </w:rPr>
        <w:t>分</w:t>
      </w:r>
    </w:p>
    <w:p w:rsidR="00601D2E" w:rsidRPr="00026B3B" w:rsidRDefault="00601D2E" w:rsidP="000E0C45">
      <w:pPr>
        <w:spacing w:beforeLines="50" w:afterLines="50" w:line="312" w:lineRule="auto"/>
        <w:outlineLvl w:val="0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二、考试内容与考试要求</w:t>
      </w:r>
    </w:p>
    <w:p w:rsidR="00601D2E" w:rsidRPr="00107063" w:rsidRDefault="00601D2E" w:rsidP="00C11826">
      <w:pPr>
        <w:widowControl/>
        <w:spacing w:before="225" w:after="100" w:afterAutospacing="1" w:line="360" w:lineRule="atLeast"/>
        <w:jc w:val="center"/>
        <w:rPr>
          <w:rFonts w:hAnsi="宋体"/>
          <w:b/>
          <w:bCs/>
          <w:kern w:val="0"/>
          <w:sz w:val="24"/>
          <w:lang w:bidi="hi-IN"/>
        </w:rPr>
      </w:pPr>
      <w:r>
        <w:rPr>
          <w:rFonts w:hAnsi="宋体" w:hint="eastAsia"/>
          <w:b/>
          <w:bCs/>
          <w:kern w:val="0"/>
          <w:sz w:val="24"/>
          <w:lang w:bidi="hi-IN"/>
        </w:rPr>
        <w:t>中国戏剧史</w:t>
      </w:r>
    </w:p>
    <w:p w:rsidR="00601D2E" w:rsidRDefault="00601D2E" w:rsidP="00C11826">
      <w:pPr>
        <w:widowControl/>
        <w:spacing w:line="360" w:lineRule="auto"/>
        <w:jc w:val="left"/>
        <w:rPr>
          <w:rFonts w:hAnsi="宋体"/>
          <w:b/>
          <w:kern w:val="0"/>
          <w:sz w:val="24"/>
          <w:lang w:bidi="hi-IN"/>
        </w:rPr>
      </w:pPr>
      <w:r>
        <w:rPr>
          <w:rFonts w:hAnsi="宋体" w:hint="eastAsia"/>
          <w:b/>
          <w:kern w:val="0"/>
          <w:sz w:val="24"/>
          <w:lang w:bidi="hi-IN"/>
        </w:rPr>
        <w:t>考试</w:t>
      </w:r>
      <w:r w:rsidRPr="00507AD8">
        <w:rPr>
          <w:rFonts w:hAnsi="宋体" w:hint="eastAsia"/>
          <w:b/>
          <w:kern w:val="0"/>
          <w:sz w:val="24"/>
          <w:lang w:bidi="hi-IN"/>
        </w:rPr>
        <w:t>目标</w:t>
      </w:r>
      <w:r>
        <w:rPr>
          <w:rFonts w:hAnsi="宋体" w:hint="eastAsia"/>
          <w:b/>
          <w:kern w:val="0"/>
          <w:sz w:val="24"/>
          <w:lang w:bidi="hi-IN"/>
        </w:rPr>
        <w:t>：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</w:t>
      </w:r>
      <w:r>
        <w:rPr>
          <w:rFonts w:hint="eastAsia"/>
          <w:kern w:val="0"/>
          <w:sz w:val="24"/>
          <w:lang w:bidi="hi-IN"/>
        </w:rPr>
        <w:t>、</w:t>
      </w:r>
      <w:r w:rsidRPr="00D8489F">
        <w:rPr>
          <w:rFonts w:hint="eastAsia"/>
          <w:kern w:val="0"/>
          <w:sz w:val="24"/>
          <w:lang w:bidi="hi-IN"/>
        </w:rPr>
        <w:t>系统掌握中国戏剧史的</w:t>
      </w:r>
      <w:r w:rsidRPr="00B10854">
        <w:rPr>
          <w:rFonts w:hint="eastAsia"/>
          <w:kern w:val="0"/>
          <w:sz w:val="24"/>
          <w:lang w:bidi="hi-IN"/>
        </w:rPr>
        <w:t>基本概念</w:t>
      </w:r>
      <w:r>
        <w:rPr>
          <w:rFonts w:hint="eastAsia"/>
          <w:kern w:val="0"/>
          <w:sz w:val="24"/>
          <w:lang w:bidi="hi-IN"/>
        </w:rPr>
        <w:t>、</w:t>
      </w:r>
      <w:r w:rsidRPr="00D8489F">
        <w:rPr>
          <w:rFonts w:hint="eastAsia"/>
          <w:kern w:val="0"/>
          <w:sz w:val="24"/>
          <w:lang w:bidi="hi-IN"/>
        </w:rPr>
        <w:t>基础知识、基本理论。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2</w:t>
      </w:r>
      <w:r>
        <w:rPr>
          <w:rFonts w:hint="eastAsia"/>
          <w:kern w:val="0"/>
          <w:sz w:val="24"/>
          <w:lang w:bidi="hi-IN"/>
        </w:rPr>
        <w:t>、能运用相关</w:t>
      </w:r>
      <w:r w:rsidRPr="00B10854">
        <w:rPr>
          <w:rFonts w:hint="eastAsia"/>
          <w:kern w:val="0"/>
          <w:sz w:val="24"/>
          <w:lang w:bidi="hi-IN"/>
        </w:rPr>
        <w:t>戏剧</w:t>
      </w:r>
      <w:r>
        <w:rPr>
          <w:rFonts w:hint="eastAsia"/>
          <w:kern w:val="0"/>
          <w:sz w:val="24"/>
          <w:lang w:bidi="hi-IN"/>
        </w:rPr>
        <w:t>概念和理论</w:t>
      </w:r>
      <w:r w:rsidRPr="00E87F46">
        <w:rPr>
          <w:rFonts w:hint="eastAsia"/>
          <w:kern w:val="0"/>
          <w:sz w:val="24"/>
          <w:lang w:bidi="hi-IN"/>
        </w:rPr>
        <w:t>知识</w:t>
      </w:r>
      <w:r>
        <w:rPr>
          <w:rFonts w:hint="eastAsia"/>
          <w:kern w:val="0"/>
          <w:sz w:val="24"/>
          <w:lang w:bidi="hi-IN"/>
        </w:rPr>
        <w:t>分析中国戏剧的发展规律和审美特性。</w:t>
      </w:r>
    </w:p>
    <w:p w:rsidR="00601D2E" w:rsidRPr="00C11826" w:rsidRDefault="00601D2E" w:rsidP="00C11826">
      <w:pPr>
        <w:widowControl/>
        <w:spacing w:line="360" w:lineRule="auto"/>
        <w:jc w:val="left"/>
        <w:rPr>
          <w:rFonts w:hAnsi="宋体"/>
          <w:b/>
          <w:kern w:val="0"/>
          <w:sz w:val="24"/>
          <w:lang w:bidi="hi-IN"/>
        </w:rPr>
      </w:pPr>
      <w:r>
        <w:rPr>
          <w:rFonts w:hAnsi="宋体" w:hint="eastAsia"/>
          <w:b/>
          <w:kern w:val="0"/>
          <w:sz w:val="24"/>
          <w:lang w:bidi="hi-IN"/>
        </w:rPr>
        <w:t>考试内容：</w:t>
      </w:r>
    </w:p>
    <w:p w:rsidR="00601D2E" w:rsidRPr="008A392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（一）</w:t>
      </w:r>
      <w:r w:rsidRPr="008A3923">
        <w:rPr>
          <w:rFonts w:ascii="仿宋_GB2312" w:eastAsia="仿宋_GB2312" w:hAnsi="宋体" w:hint="eastAsia"/>
          <w:b/>
          <w:kern w:val="0"/>
          <w:sz w:val="24"/>
          <w:lang w:bidi="hi-IN"/>
        </w:rPr>
        <w:t>中国戏剧的胚胎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8A3923">
        <w:rPr>
          <w:rFonts w:hint="eastAsia"/>
          <w:kern w:val="0"/>
          <w:sz w:val="24"/>
          <w:lang w:bidi="hi-IN"/>
        </w:rPr>
        <w:t>周秦的乐舞</w:t>
      </w:r>
      <w:r>
        <w:rPr>
          <w:rFonts w:hint="eastAsia"/>
          <w:kern w:val="0"/>
          <w:sz w:val="24"/>
          <w:lang w:bidi="hi-IN"/>
        </w:rPr>
        <w:t>，</w:t>
      </w:r>
      <w:r w:rsidRPr="008A3923">
        <w:rPr>
          <w:rFonts w:hint="eastAsia"/>
          <w:kern w:val="0"/>
          <w:sz w:val="24"/>
          <w:lang w:bidi="hi-IN"/>
        </w:rPr>
        <w:t>汉魏六朝的散乐</w:t>
      </w:r>
      <w:r>
        <w:rPr>
          <w:rFonts w:hint="eastAsia"/>
          <w:kern w:val="0"/>
          <w:sz w:val="24"/>
          <w:lang w:bidi="hi-IN"/>
        </w:rPr>
        <w:t>，</w:t>
      </w:r>
      <w:r w:rsidRPr="008A3923">
        <w:rPr>
          <w:rFonts w:hint="eastAsia"/>
          <w:kern w:val="0"/>
          <w:sz w:val="24"/>
          <w:lang w:bidi="hi-IN"/>
        </w:rPr>
        <w:t>隋唐歌舞与俳优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（二）</w:t>
      </w:r>
      <w:r w:rsidRPr="008A3923">
        <w:rPr>
          <w:rFonts w:ascii="仿宋_GB2312" w:eastAsia="仿宋_GB2312" w:hAnsi="宋体" w:hint="eastAsia"/>
          <w:b/>
          <w:kern w:val="0"/>
          <w:sz w:val="24"/>
          <w:lang w:bidi="hi-IN"/>
        </w:rPr>
        <w:t>中国戏剧的形成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8A3923">
        <w:rPr>
          <w:rFonts w:hint="eastAsia"/>
          <w:kern w:val="0"/>
          <w:sz w:val="24"/>
          <w:lang w:bidi="hi-IN"/>
        </w:rPr>
        <w:t>宋代大曲与词</w:t>
      </w:r>
      <w:r>
        <w:rPr>
          <w:rFonts w:hint="eastAsia"/>
          <w:kern w:val="0"/>
          <w:sz w:val="24"/>
          <w:lang w:bidi="hi-IN"/>
        </w:rPr>
        <w:t>，</w:t>
      </w:r>
      <w:r w:rsidRPr="008A3923">
        <w:rPr>
          <w:rFonts w:hint="eastAsia"/>
          <w:kern w:val="0"/>
          <w:sz w:val="24"/>
          <w:lang w:bidi="hi-IN"/>
        </w:rPr>
        <w:t>宋元俳优与戏剧</w:t>
      </w:r>
      <w:r>
        <w:rPr>
          <w:rFonts w:hint="eastAsia"/>
          <w:kern w:val="0"/>
          <w:sz w:val="24"/>
          <w:lang w:bidi="hi-IN"/>
        </w:rPr>
        <w:t>，</w:t>
      </w:r>
      <w:r w:rsidRPr="008A3923">
        <w:rPr>
          <w:rFonts w:hint="eastAsia"/>
          <w:kern w:val="0"/>
          <w:sz w:val="24"/>
          <w:lang w:bidi="hi-IN"/>
        </w:rPr>
        <w:t>儡与影戏</w:t>
      </w:r>
      <w:r>
        <w:rPr>
          <w:rFonts w:hint="eastAsia"/>
          <w:kern w:val="0"/>
          <w:sz w:val="24"/>
          <w:lang w:bidi="hi-IN"/>
        </w:rPr>
        <w:t>，</w:t>
      </w:r>
      <w:r w:rsidRPr="008A3923">
        <w:rPr>
          <w:rFonts w:hint="eastAsia"/>
          <w:kern w:val="0"/>
          <w:sz w:val="24"/>
          <w:lang w:bidi="hi-IN"/>
        </w:rPr>
        <w:t>诸宫调与唱赚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（三）</w:t>
      </w:r>
      <w:r w:rsidRPr="008A3923">
        <w:rPr>
          <w:rFonts w:ascii="仿宋_GB2312" w:eastAsia="仿宋_GB2312" w:hAnsi="宋体" w:hint="eastAsia"/>
          <w:b/>
          <w:kern w:val="0"/>
          <w:sz w:val="24"/>
          <w:lang w:bidi="hi-IN"/>
        </w:rPr>
        <w:t>宋元南戏</w:t>
      </w:r>
    </w:p>
    <w:p w:rsidR="00601D2E" w:rsidRPr="008A392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8A3923">
        <w:rPr>
          <w:rFonts w:hint="eastAsia"/>
          <w:kern w:val="0"/>
          <w:sz w:val="24"/>
          <w:lang w:bidi="hi-IN"/>
        </w:rPr>
        <w:t>南戏的渊源</w:t>
      </w:r>
      <w:r>
        <w:rPr>
          <w:rFonts w:hint="eastAsia"/>
          <w:kern w:val="0"/>
          <w:sz w:val="24"/>
          <w:lang w:bidi="hi-IN"/>
        </w:rPr>
        <w:t>，</w:t>
      </w:r>
      <w:r w:rsidRPr="008A3923">
        <w:rPr>
          <w:rFonts w:hint="eastAsia"/>
          <w:kern w:val="0"/>
          <w:sz w:val="24"/>
          <w:lang w:bidi="hi-IN"/>
        </w:rPr>
        <w:t>曲调与排场</w:t>
      </w:r>
      <w:r>
        <w:rPr>
          <w:rFonts w:hint="eastAsia"/>
          <w:kern w:val="0"/>
          <w:sz w:val="24"/>
          <w:lang w:bidi="hi-IN"/>
        </w:rPr>
        <w:t>，</w:t>
      </w:r>
      <w:r w:rsidRPr="008A3923">
        <w:rPr>
          <w:rFonts w:hint="eastAsia"/>
          <w:kern w:val="0"/>
          <w:sz w:val="24"/>
          <w:lang w:bidi="hi-IN"/>
        </w:rPr>
        <w:t>作品与文辞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四）元代杂剧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8A3923">
        <w:rPr>
          <w:rFonts w:hint="eastAsia"/>
          <w:kern w:val="0"/>
          <w:sz w:val="24"/>
          <w:lang w:bidi="hi-IN"/>
        </w:rPr>
        <w:t>杂剧的体例，</w:t>
      </w:r>
      <w:r w:rsidRPr="00107063">
        <w:rPr>
          <w:rFonts w:hint="eastAsia"/>
          <w:kern w:val="0"/>
          <w:sz w:val="24"/>
          <w:lang w:bidi="hi-IN"/>
        </w:rPr>
        <w:t>关汉卿的悲剧、喜剧创作及其特征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王实甫的《西厢记》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白朴与马致远的剧作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北方戏剧圈的代表作家与作品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南戏</w:t>
      </w:r>
      <w:r>
        <w:rPr>
          <w:rFonts w:hint="eastAsia"/>
          <w:kern w:val="0"/>
          <w:sz w:val="24"/>
          <w:lang w:bidi="hi-IN"/>
        </w:rPr>
        <w:t>的复兴，</w:t>
      </w:r>
      <w:r w:rsidRPr="008A3923">
        <w:rPr>
          <w:rFonts w:hint="eastAsia"/>
          <w:kern w:val="0"/>
          <w:sz w:val="24"/>
          <w:lang w:bidi="hi-IN"/>
        </w:rPr>
        <w:t>从荆刘拜杀到香囊记</w:t>
      </w:r>
      <w:r>
        <w:rPr>
          <w:rFonts w:hint="eastAsia"/>
          <w:kern w:val="0"/>
          <w:sz w:val="24"/>
          <w:lang w:bidi="hi-IN"/>
        </w:rPr>
        <w:t>等</w:t>
      </w:r>
      <w:r w:rsidRPr="00107063">
        <w:rPr>
          <w:rFonts w:hint="eastAsia"/>
          <w:kern w:val="0"/>
          <w:sz w:val="24"/>
          <w:lang w:bidi="hi-IN"/>
        </w:rPr>
        <w:t>南方戏剧圈作品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高明与他的《琵琶记》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（二）明代部分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107063">
        <w:rPr>
          <w:rFonts w:hint="eastAsia"/>
          <w:kern w:val="0"/>
          <w:sz w:val="24"/>
          <w:lang w:bidi="hi-IN"/>
        </w:rPr>
        <w:t>朱有燉与明前期的杂剧创作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徐渭的杂剧创作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传奇的渊源与体制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四大声腔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明中叶三大传奇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吴江派的主要作家及其代表作品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临川派的主要作家及其代表作品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沈汤之争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汤显祖及其四梦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（三）清代部分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107063">
        <w:rPr>
          <w:rFonts w:hint="eastAsia"/>
          <w:kern w:val="0"/>
          <w:sz w:val="24"/>
          <w:lang w:bidi="hi-IN"/>
        </w:rPr>
        <w:t>苏州派与清初戏曲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李渔的风情剧</w:t>
      </w:r>
      <w:r>
        <w:rPr>
          <w:rFonts w:hint="eastAsia"/>
          <w:kern w:val="0"/>
          <w:sz w:val="24"/>
          <w:lang w:bidi="hi-IN"/>
        </w:rPr>
        <w:t>，洪昇</w:t>
      </w:r>
      <w:r w:rsidRPr="00107063">
        <w:rPr>
          <w:rFonts w:hint="eastAsia"/>
          <w:kern w:val="0"/>
          <w:sz w:val="24"/>
          <w:lang w:bidi="hi-IN"/>
        </w:rPr>
        <w:t>及其剧作《长生殿》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孔尚任及其剧作《桃花扇》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花雅之争与京剧的兴起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蒋士铨等剧作家及其剧作</w:t>
      </w:r>
      <w:r>
        <w:rPr>
          <w:rFonts w:hint="eastAsia"/>
          <w:kern w:val="0"/>
          <w:sz w:val="24"/>
          <w:lang w:bidi="hi-IN"/>
        </w:rPr>
        <w:t>，</w:t>
      </w:r>
      <w:r w:rsidRPr="008A3923">
        <w:rPr>
          <w:rFonts w:hint="eastAsia"/>
          <w:kern w:val="0"/>
          <w:sz w:val="24"/>
          <w:lang w:bidi="hi-IN"/>
        </w:rPr>
        <w:t>四大徽班与皮黄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京剧的代表剧目及其成就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晚清戏剧改良运动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汪笑侬与京剧改良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（四）五四时期的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话剧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9D5BD0">
        <w:rPr>
          <w:rFonts w:hint="eastAsia"/>
          <w:kern w:val="0"/>
          <w:sz w:val="24"/>
          <w:lang w:bidi="hi-IN"/>
        </w:rPr>
        <w:t>《</w:t>
      </w:r>
      <w:r>
        <w:rPr>
          <w:rFonts w:hint="eastAsia"/>
          <w:kern w:val="0"/>
          <w:sz w:val="24"/>
          <w:lang w:bidi="hi-IN"/>
        </w:rPr>
        <w:t>黑奴吁天录</w:t>
      </w:r>
      <w:r w:rsidRPr="009D5BD0">
        <w:rPr>
          <w:rFonts w:hint="eastAsia"/>
          <w:kern w:val="0"/>
          <w:sz w:val="24"/>
          <w:lang w:bidi="hi-IN"/>
        </w:rPr>
        <w:t>》</w:t>
      </w:r>
      <w:r>
        <w:rPr>
          <w:rFonts w:hint="eastAsia"/>
          <w:kern w:val="0"/>
          <w:sz w:val="24"/>
          <w:lang w:bidi="hi-IN"/>
        </w:rPr>
        <w:t>与</w:t>
      </w:r>
      <w:r w:rsidRPr="009D5BD0">
        <w:rPr>
          <w:rFonts w:hint="eastAsia"/>
          <w:kern w:val="0"/>
          <w:sz w:val="24"/>
          <w:lang w:bidi="hi-IN"/>
        </w:rPr>
        <w:t>春柳派的戏剧创作</w:t>
      </w:r>
      <w:r>
        <w:rPr>
          <w:rFonts w:hint="eastAsia"/>
          <w:kern w:val="0"/>
          <w:sz w:val="24"/>
          <w:lang w:bidi="hi-IN"/>
        </w:rPr>
        <w:t>，</w:t>
      </w:r>
      <w:r w:rsidRPr="009D5BD0">
        <w:rPr>
          <w:rFonts w:hint="eastAsia"/>
          <w:kern w:val="0"/>
          <w:sz w:val="24"/>
          <w:lang w:bidi="hi-IN"/>
        </w:rPr>
        <w:t>化团派的戏剧创作</w:t>
      </w:r>
      <w:r>
        <w:rPr>
          <w:rFonts w:hint="eastAsia"/>
          <w:kern w:val="0"/>
          <w:sz w:val="24"/>
          <w:lang w:bidi="hi-IN"/>
        </w:rPr>
        <w:t>，</w:t>
      </w:r>
      <w:r w:rsidRPr="009D5BD0">
        <w:rPr>
          <w:rFonts w:hint="eastAsia"/>
          <w:kern w:val="0"/>
          <w:sz w:val="24"/>
          <w:lang w:bidi="hi-IN"/>
        </w:rPr>
        <w:t>在商业化中走向衰落的文明新戏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南开新剧社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五四时期对戏曲的批判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易卜生与</w:t>
      </w:r>
      <w:r>
        <w:rPr>
          <w:rFonts w:hint="eastAsia"/>
          <w:kern w:val="0"/>
          <w:sz w:val="24"/>
          <w:lang w:bidi="hi-IN"/>
        </w:rPr>
        <w:t>“</w:t>
      </w:r>
      <w:r w:rsidRPr="00107063">
        <w:rPr>
          <w:rFonts w:hint="eastAsia"/>
          <w:kern w:val="0"/>
          <w:sz w:val="24"/>
          <w:lang w:bidi="hi-IN"/>
        </w:rPr>
        <w:t>五四</w:t>
      </w:r>
      <w:r>
        <w:rPr>
          <w:rFonts w:hint="eastAsia"/>
          <w:kern w:val="0"/>
          <w:sz w:val="24"/>
          <w:lang w:bidi="hi-IN"/>
        </w:rPr>
        <w:t>”</w:t>
      </w:r>
      <w:r w:rsidRPr="00107063">
        <w:rPr>
          <w:rFonts w:hint="eastAsia"/>
          <w:kern w:val="0"/>
          <w:sz w:val="24"/>
          <w:lang w:bidi="hi-IN"/>
        </w:rPr>
        <w:t>时期社会问题剧</w:t>
      </w:r>
      <w:r>
        <w:rPr>
          <w:rFonts w:hint="eastAsia"/>
          <w:kern w:val="0"/>
          <w:sz w:val="24"/>
          <w:lang w:bidi="hi-IN"/>
        </w:rPr>
        <w:t>，“</w:t>
      </w:r>
      <w:r w:rsidRPr="00107063">
        <w:rPr>
          <w:rFonts w:hint="eastAsia"/>
          <w:kern w:val="0"/>
          <w:sz w:val="24"/>
          <w:lang w:bidi="hi-IN"/>
        </w:rPr>
        <w:t>爱美剧</w:t>
      </w:r>
      <w:r>
        <w:rPr>
          <w:rFonts w:hint="eastAsia"/>
          <w:kern w:val="0"/>
          <w:sz w:val="24"/>
          <w:lang w:bidi="hi-IN"/>
        </w:rPr>
        <w:t>”</w:t>
      </w:r>
      <w:r w:rsidRPr="00107063">
        <w:rPr>
          <w:rFonts w:hint="eastAsia"/>
          <w:kern w:val="0"/>
          <w:sz w:val="24"/>
          <w:lang w:bidi="hi-IN"/>
        </w:rPr>
        <w:t>运动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国剧运动</w:t>
      </w:r>
      <w:r>
        <w:rPr>
          <w:rFonts w:hint="eastAsia"/>
          <w:kern w:val="0"/>
          <w:sz w:val="24"/>
          <w:lang w:bidi="hi-IN"/>
        </w:rPr>
        <w:t>，</w:t>
      </w:r>
      <w:r w:rsidRPr="009D5BD0">
        <w:rPr>
          <w:rFonts w:hint="eastAsia"/>
          <w:kern w:val="0"/>
          <w:sz w:val="24"/>
          <w:lang w:bidi="hi-IN"/>
        </w:rPr>
        <w:t>欧阳予倩</w:t>
      </w:r>
      <w:r>
        <w:rPr>
          <w:rFonts w:hint="eastAsia"/>
          <w:kern w:val="0"/>
          <w:sz w:val="24"/>
          <w:lang w:bidi="hi-IN"/>
        </w:rPr>
        <w:t>、</w:t>
      </w:r>
      <w:r w:rsidRPr="009D5BD0">
        <w:rPr>
          <w:rFonts w:hint="eastAsia"/>
          <w:kern w:val="0"/>
          <w:sz w:val="24"/>
          <w:lang w:bidi="hi-IN"/>
        </w:rPr>
        <w:t>熊佛西及其剧作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丁西林</w:t>
      </w:r>
      <w:r>
        <w:rPr>
          <w:rFonts w:hint="eastAsia"/>
          <w:kern w:val="0"/>
          <w:sz w:val="24"/>
          <w:lang w:bidi="hi-IN"/>
        </w:rPr>
        <w:t>、</w:t>
      </w:r>
      <w:r w:rsidRPr="009D5BD0">
        <w:rPr>
          <w:rFonts w:hint="eastAsia"/>
          <w:kern w:val="0"/>
          <w:sz w:val="24"/>
          <w:lang w:bidi="hi-IN"/>
        </w:rPr>
        <w:t>陈大悲、汪仲贤</w:t>
      </w:r>
      <w:r>
        <w:rPr>
          <w:rFonts w:hint="eastAsia"/>
          <w:kern w:val="0"/>
          <w:sz w:val="24"/>
          <w:lang w:bidi="hi-IN"/>
        </w:rPr>
        <w:t>、</w:t>
      </w:r>
      <w:r w:rsidRPr="009D5BD0">
        <w:rPr>
          <w:rFonts w:hint="eastAsia"/>
          <w:kern w:val="0"/>
          <w:sz w:val="24"/>
          <w:lang w:bidi="hi-IN"/>
        </w:rPr>
        <w:t>蒲伯英</w:t>
      </w:r>
      <w:r>
        <w:rPr>
          <w:rFonts w:hint="eastAsia"/>
          <w:kern w:val="0"/>
          <w:sz w:val="24"/>
          <w:lang w:bidi="hi-IN"/>
        </w:rPr>
        <w:t>、</w:t>
      </w:r>
      <w:r w:rsidRPr="009D5BD0">
        <w:rPr>
          <w:rFonts w:hint="eastAsia"/>
          <w:kern w:val="0"/>
          <w:sz w:val="24"/>
          <w:lang w:bidi="hi-IN"/>
        </w:rPr>
        <w:t>白薇、袁昌英和</w:t>
      </w:r>
      <w:r w:rsidRPr="009D5BD0">
        <w:rPr>
          <w:kern w:val="0"/>
          <w:sz w:val="24"/>
          <w:lang w:bidi="hi-IN"/>
        </w:rPr>
        <w:t> </w:t>
      </w:r>
      <w:r w:rsidRPr="009D5BD0">
        <w:rPr>
          <w:rFonts w:hint="eastAsia"/>
          <w:kern w:val="0"/>
          <w:sz w:val="24"/>
          <w:lang w:bidi="hi-IN"/>
        </w:rPr>
        <w:t>余上沅</w:t>
      </w:r>
      <w:r w:rsidRPr="00107063">
        <w:rPr>
          <w:rFonts w:hint="eastAsia"/>
          <w:kern w:val="0"/>
          <w:sz w:val="24"/>
          <w:lang w:bidi="hi-IN"/>
        </w:rPr>
        <w:t>的戏剧创作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南国社</w:t>
      </w:r>
      <w:r>
        <w:rPr>
          <w:rFonts w:hint="eastAsia"/>
          <w:kern w:val="0"/>
          <w:sz w:val="24"/>
          <w:lang w:bidi="hi-IN"/>
        </w:rPr>
        <w:t>与</w:t>
      </w:r>
      <w:r w:rsidRPr="00107063">
        <w:rPr>
          <w:rFonts w:hint="eastAsia"/>
          <w:kern w:val="0"/>
          <w:sz w:val="24"/>
          <w:lang w:bidi="hi-IN"/>
        </w:rPr>
        <w:t>田汉的戏剧创作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郭沫若的戏剧创作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五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）</w:t>
      </w:r>
      <w:r>
        <w:rPr>
          <w:rFonts w:ascii="仿宋_GB2312" w:eastAsia="仿宋_GB2312" w:hAnsi="宋体"/>
          <w:b/>
          <w:kern w:val="0"/>
          <w:sz w:val="24"/>
          <w:lang w:bidi="hi-IN"/>
        </w:rPr>
        <w:t>20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世纪</w:t>
      </w:r>
      <w:r>
        <w:rPr>
          <w:rFonts w:ascii="仿宋_GB2312" w:eastAsia="仿宋_GB2312" w:hAnsi="宋体"/>
          <w:b/>
          <w:kern w:val="0"/>
          <w:sz w:val="24"/>
          <w:lang w:bidi="hi-IN"/>
        </w:rPr>
        <w:t>30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年代戏剧</w:t>
      </w:r>
    </w:p>
    <w:p w:rsidR="00601D2E" w:rsidRPr="007A12D3" w:rsidRDefault="00601D2E" w:rsidP="005E1E8B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 w:rsidRPr="007A12D3">
        <w:rPr>
          <w:rFonts w:ascii="宋体" w:hAnsi="宋体" w:hint="eastAsia"/>
          <w:kern w:val="0"/>
          <w:sz w:val="24"/>
          <w:lang w:bidi="hi-IN"/>
        </w:rPr>
        <w:t>左翼戏剧运动，国防戏剧，江西苏区的“红色戏剧”创作，洪深的戏剧创作，李健吾的戏剧创作，夏衍的戏剧创作，曹禺的戏剧创作。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（六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）</w:t>
      </w:r>
      <w:r>
        <w:rPr>
          <w:rFonts w:ascii="仿宋_GB2312" w:eastAsia="仿宋_GB2312" w:hAnsi="宋体"/>
          <w:b/>
          <w:kern w:val="0"/>
          <w:sz w:val="24"/>
          <w:lang w:bidi="hi-IN"/>
        </w:rPr>
        <w:t>20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世纪</w:t>
      </w:r>
      <w:r>
        <w:rPr>
          <w:rFonts w:ascii="仿宋_GB2312" w:eastAsia="仿宋_GB2312" w:hAnsi="宋体"/>
          <w:b/>
          <w:kern w:val="0"/>
          <w:sz w:val="24"/>
          <w:lang w:bidi="hi-IN"/>
        </w:rPr>
        <w:t>40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年代戏剧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107063">
        <w:rPr>
          <w:rFonts w:hint="eastAsia"/>
          <w:kern w:val="0"/>
          <w:sz w:val="24"/>
          <w:lang w:bidi="hi-IN"/>
        </w:rPr>
        <w:t>抗战戏剧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郭沫若的史剧创作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阳翰笙的戏剧活动和戏剧创作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阿英</w:t>
      </w:r>
      <w:r>
        <w:rPr>
          <w:rFonts w:hint="eastAsia"/>
          <w:kern w:val="0"/>
          <w:sz w:val="24"/>
          <w:lang w:bidi="hi-IN"/>
        </w:rPr>
        <w:t>、</w:t>
      </w:r>
      <w:r w:rsidRPr="007A12D3">
        <w:rPr>
          <w:rFonts w:hint="eastAsia"/>
          <w:kern w:val="0"/>
          <w:sz w:val="24"/>
          <w:lang w:bidi="hi-IN"/>
        </w:rPr>
        <w:t>于伶</w:t>
      </w:r>
      <w:r>
        <w:rPr>
          <w:rFonts w:hint="eastAsia"/>
          <w:kern w:val="0"/>
          <w:sz w:val="24"/>
          <w:lang w:bidi="hi-IN"/>
        </w:rPr>
        <w:t>的</w:t>
      </w:r>
      <w:r w:rsidRPr="00107063">
        <w:rPr>
          <w:rFonts w:hint="eastAsia"/>
          <w:kern w:val="0"/>
          <w:sz w:val="24"/>
          <w:lang w:bidi="hi-IN"/>
        </w:rPr>
        <w:t>历史剧创作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吴祖光的戏剧创作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杨绛的戏剧创作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夏衍的戏剧创作</w:t>
      </w:r>
      <w:r>
        <w:rPr>
          <w:rFonts w:hint="eastAsia"/>
          <w:kern w:val="0"/>
          <w:sz w:val="24"/>
          <w:lang w:bidi="hi-IN"/>
        </w:rPr>
        <w:t>，“</w:t>
      </w:r>
      <w:r w:rsidRPr="007A12D3">
        <w:rPr>
          <w:rFonts w:hint="eastAsia"/>
          <w:kern w:val="0"/>
          <w:sz w:val="24"/>
          <w:lang w:bidi="hi-IN"/>
        </w:rPr>
        <w:t>战国派</w:t>
      </w:r>
      <w:r>
        <w:rPr>
          <w:rFonts w:hint="eastAsia"/>
          <w:kern w:val="0"/>
          <w:sz w:val="24"/>
          <w:lang w:bidi="hi-IN"/>
        </w:rPr>
        <w:t>”</w:t>
      </w:r>
      <w:r w:rsidRPr="007A12D3">
        <w:rPr>
          <w:rFonts w:hint="eastAsia"/>
          <w:kern w:val="0"/>
          <w:sz w:val="24"/>
          <w:lang w:bidi="hi-IN"/>
        </w:rPr>
        <w:t>剧作家陈铨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延安及各解放区的戏剧创作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台湾</w:t>
      </w:r>
      <w:r>
        <w:rPr>
          <w:rFonts w:hint="eastAsia"/>
          <w:kern w:val="0"/>
          <w:sz w:val="24"/>
          <w:lang w:bidi="hi-IN"/>
        </w:rPr>
        <w:t>“</w:t>
      </w:r>
      <w:r w:rsidRPr="007A12D3">
        <w:rPr>
          <w:rFonts w:hint="eastAsia"/>
          <w:kern w:val="0"/>
          <w:sz w:val="24"/>
          <w:lang w:bidi="hi-IN"/>
        </w:rPr>
        <w:t>新剧</w:t>
      </w:r>
      <w:r>
        <w:rPr>
          <w:rFonts w:hint="eastAsia"/>
          <w:kern w:val="0"/>
          <w:sz w:val="24"/>
          <w:lang w:bidi="hi-IN"/>
        </w:rPr>
        <w:t>”</w:t>
      </w:r>
      <w:r w:rsidRPr="007A12D3">
        <w:rPr>
          <w:rFonts w:hint="eastAsia"/>
          <w:kern w:val="0"/>
          <w:sz w:val="24"/>
          <w:lang w:bidi="hi-IN"/>
        </w:rPr>
        <w:t>作家杨逵、简国贤和林搏秋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七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）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大陆</w:t>
      </w:r>
      <w:r>
        <w:rPr>
          <w:rFonts w:ascii="仿宋_GB2312" w:eastAsia="仿宋_GB2312" w:hAnsi="宋体"/>
          <w:b/>
          <w:kern w:val="0"/>
          <w:sz w:val="24"/>
          <w:lang w:bidi="hi-IN"/>
        </w:rPr>
        <w:t>20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世纪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五六十年代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的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戏剧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107063">
        <w:rPr>
          <w:rFonts w:hint="eastAsia"/>
          <w:kern w:val="0"/>
          <w:sz w:val="24"/>
          <w:lang w:bidi="hi-IN"/>
        </w:rPr>
        <w:t>五六十年代</w:t>
      </w:r>
      <w:r>
        <w:rPr>
          <w:rFonts w:hint="eastAsia"/>
          <w:kern w:val="0"/>
          <w:sz w:val="24"/>
          <w:lang w:bidi="hi-IN"/>
        </w:rPr>
        <w:t>的</w:t>
      </w:r>
      <w:r w:rsidRPr="00107063">
        <w:rPr>
          <w:rFonts w:hint="eastAsia"/>
          <w:kern w:val="0"/>
          <w:sz w:val="24"/>
          <w:lang w:bidi="hi-IN"/>
        </w:rPr>
        <w:t>戏曲改革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冲破教条的</w:t>
      </w:r>
      <w:r>
        <w:rPr>
          <w:rFonts w:hint="eastAsia"/>
          <w:kern w:val="0"/>
          <w:sz w:val="24"/>
          <w:lang w:bidi="hi-IN"/>
        </w:rPr>
        <w:t>“</w:t>
      </w:r>
      <w:r w:rsidRPr="00107063">
        <w:rPr>
          <w:rFonts w:hint="eastAsia"/>
          <w:kern w:val="0"/>
          <w:sz w:val="24"/>
          <w:lang w:bidi="hi-IN"/>
        </w:rPr>
        <w:t>第四种剧本</w:t>
      </w:r>
      <w:r>
        <w:rPr>
          <w:rFonts w:hint="eastAsia"/>
          <w:kern w:val="0"/>
          <w:sz w:val="24"/>
          <w:lang w:bidi="hi-IN"/>
        </w:rPr>
        <w:t>”，</w:t>
      </w:r>
      <w:r w:rsidRPr="00107063">
        <w:rPr>
          <w:rFonts w:hint="eastAsia"/>
          <w:kern w:val="0"/>
          <w:sz w:val="24"/>
          <w:lang w:bidi="hi-IN"/>
        </w:rPr>
        <w:t>社会主义教育剧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老舍的戏剧创作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田汉的戏剧创作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郭沫若、曹禺等的历史剧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陈其通、胡可、沈西蒙等的军旅话剧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孙芋、何求等的独幕剧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陈静、孟超等的戏曲传统剧目改编及整理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张敬安、阎肃等的歌剧创作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任德耀等的儿童剧创作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八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）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大陆</w:t>
      </w:r>
      <w:r w:rsidRPr="007A12D3">
        <w:rPr>
          <w:rFonts w:ascii="仿宋_GB2312" w:eastAsia="仿宋_GB2312" w:hAnsi="宋体" w:hint="eastAsia"/>
          <w:b/>
          <w:kern w:val="0"/>
          <w:sz w:val="24"/>
          <w:lang w:bidi="hi-IN"/>
        </w:rPr>
        <w:t>“文革”时期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戏剧</w:t>
      </w:r>
    </w:p>
    <w:p w:rsidR="00601D2E" w:rsidRPr="007A12D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7A12D3">
        <w:rPr>
          <w:rFonts w:hint="eastAsia"/>
          <w:kern w:val="0"/>
          <w:sz w:val="24"/>
          <w:lang w:bidi="hi-IN"/>
        </w:rPr>
        <w:t>京剧“样板戏”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舞剧“样板戏”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其他戏曲现代戏</w:t>
      </w:r>
      <w:r>
        <w:rPr>
          <w:rFonts w:hint="eastAsia"/>
          <w:kern w:val="0"/>
          <w:sz w:val="24"/>
          <w:lang w:bidi="hi-IN"/>
        </w:rPr>
        <w:t>，</w:t>
      </w:r>
      <w:r w:rsidRPr="007A12D3">
        <w:rPr>
          <w:rFonts w:hint="eastAsia"/>
          <w:kern w:val="0"/>
          <w:sz w:val="24"/>
          <w:lang w:bidi="hi-IN"/>
        </w:rPr>
        <w:t>走向衰微的话剧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九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）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大陆新时期以来的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戏剧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C75D1C">
        <w:rPr>
          <w:rFonts w:hint="eastAsia"/>
          <w:kern w:val="0"/>
          <w:sz w:val="24"/>
          <w:lang w:bidi="hi-IN"/>
        </w:rPr>
        <w:t>宗福先、崔德志、丁一三等</w:t>
      </w:r>
      <w:r>
        <w:rPr>
          <w:rFonts w:hint="eastAsia"/>
          <w:kern w:val="0"/>
          <w:sz w:val="24"/>
          <w:lang w:bidi="hi-IN"/>
        </w:rPr>
        <w:t>的政治批判剧与社会问题剧，</w:t>
      </w:r>
      <w:r w:rsidRPr="00C75D1C">
        <w:rPr>
          <w:rFonts w:hint="eastAsia"/>
          <w:kern w:val="0"/>
          <w:sz w:val="24"/>
          <w:lang w:bidi="hi-IN"/>
        </w:rPr>
        <w:t>苏叔阳、李龙云、何冀平的京味话剧</w:t>
      </w:r>
      <w:r>
        <w:rPr>
          <w:rFonts w:hint="eastAsia"/>
          <w:kern w:val="0"/>
          <w:sz w:val="24"/>
          <w:lang w:bidi="hi-IN"/>
        </w:rPr>
        <w:t>，沙叶新、高行健、刘锦云、</w:t>
      </w:r>
      <w:r w:rsidRPr="00C75D1C">
        <w:rPr>
          <w:rFonts w:hint="eastAsia"/>
          <w:kern w:val="0"/>
          <w:sz w:val="24"/>
          <w:lang w:bidi="hi-IN"/>
        </w:rPr>
        <w:t>过士行、田沁鑫</w:t>
      </w:r>
      <w:r>
        <w:rPr>
          <w:rFonts w:hint="eastAsia"/>
          <w:kern w:val="0"/>
          <w:sz w:val="24"/>
          <w:lang w:bidi="hi-IN"/>
        </w:rPr>
        <w:t>等的</w:t>
      </w:r>
      <w:r w:rsidRPr="00107063">
        <w:rPr>
          <w:rFonts w:hint="eastAsia"/>
          <w:kern w:val="0"/>
          <w:sz w:val="24"/>
          <w:lang w:bidi="hi-IN"/>
        </w:rPr>
        <w:t>探索剧</w:t>
      </w:r>
      <w:r>
        <w:rPr>
          <w:rFonts w:hint="eastAsia"/>
          <w:kern w:val="0"/>
          <w:sz w:val="24"/>
          <w:lang w:bidi="hi-IN"/>
        </w:rPr>
        <w:t>，</w:t>
      </w:r>
      <w:r w:rsidRPr="00C75D1C">
        <w:rPr>
          <w:rFonts w:hint="eastAsia"/>
          <w:kern w:val="0"/>
          <w:sz w:val="24"/>
          <w:lang w:bidi="hi-IN"/>
        </w:rPr>
        <w:t>《徐九经升官记》</w:t>
      </w:r>
      <w:r>
        <w:rPr>
          <w:rFonts w:hint="eastAsia"/>
          <w:kern w:val="0"/>
          <w:sz w:val="24"/>
          <w:lang w:bidi="hi-IN"/>
        </w:rPr>
        <w:t>、</w:t>
      </w:r>
      <w:r w:rsidRPr="00C75D1C">
        <w:rPr>
          <w:rFonts w:hint="eastAsia"/>
          <w:kern w:val="0"/>
          <w:sz w:val="24"/>
          <w:lang w:bidi="hi-IN"/>
        </w:rPr>
        <w:t>《曹操与杨修》</w:t>
      </w:r>
      <w:r>
        <w:rPr>
          <w:rFonts w:hint="eastAsia"/>
          <w:kern w:val="0"/>
          <w:sz w:val="24"/>
          <w:lang w:bidi="hi-IN"/>
        </w:rPr>
        <w:t>、</w:t>
      </w:r>
      <w:r w:rsidRPr="00C75D1C">
        <w:rPr>
          <w:rFonts w:hint="eastAsia"/>
          <w:kern w:val="0"/>
          <w:sz w:val="24"/>
          <w:lang w:bidi="hi-IN"/>
        </w:rPr>
        <w:t>《骆驼祥子》</w:t>
      </w:r>
      <w:r>
        <w:rPr>
          <w:rFonts w:hint="eastAsia"/>
          <w:kern w:val="0"/>
          <w:sz w:val="24"/>
          <w:lang w:bidi="hi-IN"/>
        </w:rPr>
        <w:t>等</w:t>
      </w:r>
      <w:r w:rsidRPr="00B10854">
        <w:rPr>
          <w:rFonts w:hint="eastAsia"/>
          <w:kern w:val="0"/>
          <w:sz w:val="24"/>
          <w:lang w:bidi="hi-IN"/>
        </w:rPr>
        <w:t>京剧创作的丰收与突破</w:t>
      </w:r>
      <w:r>
        <w:rPr>
          <w:rFonts w:hint="eastAsia"/>
          <w:kern w:val="0"/>
          <w:sz w:val="24"/>
          <w:lang w:bidi="hi-IN"/>
        </w:rPr>
        <w:t>，</w:t>
      </w:r>
      <w:r w:rsidRPr="00C75D1C">
        <w:rPr>
          <w:rFonts w:hint="eastAsia"/>
          <w:kern w:val="0"/>
          <w:sz w:val="24"/>
          <w:lang w:bidi="hi-IN"/>
        </w:rPr>
        <w:t>创作</w:t>
      </w:r>
      <w:r w:rsidRPr="00B10854">
        <w:rPr>
          <w:rFonts w:hint="eastAsia"/>
          <w:kern w:val="0"/>
          <w:sz w:val="24"/>
          <w:lang w:bidi="hi-IN"/>
        </w:rPr>
        <w:t>多姿多彩的</w:t>
      </w:r>
      <w:r>
        <w:rPr>
          <w:rFonts w:hint="eastAsia"/>
          <w:kern w:val="0"/>
          <w:sz w:val="24"/>
          <w:lang w:bidi="hi-IN"/>
        </w:rPr>
        <w:t>地方</w:t>
      </w:r>
      <w:r w:rsidRPr="00B10854">
        <w:rPr>
          <w:rFonts w:hint="eastAsia"/>
          <w:kern w:val="0"/>
          <w:sz w:val="24"/>
          <w:lang w:bidi="hi-IN"/>
        </w:rPr>
        <w:t>戏曲</w:t>
      </w:r>
      <w:r>
        <w:rPr>
          <w:rFonts w:hint="eastAsia"/>
          <w:kern w:val="0"/>
          <w:sz w:val="24"/>
          <w:lang w:bidi="hi-IN"/>
        </w:rPr>
        <w:t>创作（魏明伦</w:t>
      </w:r>
      <w:r w:rsidRPr="00C75D1C">
        <w:rPr>
          <w:rFonts w:hint="eastAsia"/>
          <w:kern w:val="0"/>
          <w:sz w:val="24"/>
          <w:lang w:bidi="hi-IN"/>
        </w:rPr>
        <w:t>的川剧</w:t>
      </w:r>
      <w:r>
        <w:rPr>
          <w:rFonts w:hint="eastAsia"/>
          <w:kern w:val="0"/>
          <w:sz w:val="24"/>
          <w:lang w:bidi="hi-IN"/>
        </w:rPr>
        <w:t>、</w:t>
      </w:r>
      <w:r w:rsidRPr="00C75D1C">
        <w:rPr>
          <w:rFonts w:hint="eastAsia"/>
          <w:kern w:val="0"/>
          <w:sz w:val="24"/>
          <w:lang w:bidi="hi-IN"/>
        </w:rPr>
        <w:t>郑怀兴等福建戏曲作家群</w:t>
      </w:r>
      <w:r>
        <w:rPr>
          <w:rFonts w:hint="eastAsia"/>
          <w:kern w:val="0"/>
          <w:sz w:val="24"/>
          <w:lang w:bidi="hi-IN"/>
        </w:rPr>
        <w:t>、</w:t>
      </w:r>
      <w:r w:rsidRPr="00C75D1C">
        <w:rPr>
          <w:rFonts w:hint="eastAsia"/>
          <w:kern w:val="0"/>
          <w:sz w:val="24"/>
          <w:lang w:bidi="hi-IN"/>
        </w:rPr>
        <w:t>陈健秋等湖南戏曲作家群</w:t>
      </w:r>
      <w:r>
        <w:rPr>
          <w:rFonts w:hint="eastAsia"/>
          <w:kern w:val="0"/>
          <w:sz w:val="24"/>
          <w:lang w:bidi="hi-IN"/>
        </w:rPr>
        <w:t>、</w:t>
      </w:r>
      <w:r w:rsidRPr="00C75D1C">
        <w:rPr>
          <w:rFonts w:hint="eastAsia"/>
          <w:kern w:val="0"/>
          <w:sz w:val="24"/>
          <w:lang w:bidi="hi-IN"/>
        </w:rPr>
        <w:t>王毅</w:t>
      </w:r>
      <w:r>
        <w:rPr>
          <w:rFonts w:hint="eastAsia"/>
          <w:kern w:val="0"/>
          <w:sz w:val="24"/>
          <w:lang w:bidi="hi-IN"/>
        </w:rPr>
        <w:t>等</w:t>
      </w:r>
      <w:r w:rsidRPr="00C75D1C">
        <w:rPr>
          <w:rFonts w:hint="eastAsia"/>
          <w:kern w:val="0"/>
          <w:sz w:val="24"/>
          <w:lang w:bidi="hi-IN"/>
        </w:rPr>
        <w:t>东北戏曲</w:t>
      </w:r>
      <w:r>
        <w:rPr>
          <w:rFonts w:hint="eastAsia"/>
          <w:kern w:val="0"/>
          <w:sz w:val="24"/>
          <w:lang w:bidi="hi-IN"/>
        </w:rPr>
        <w:t>），</w:t>
      </w:r>
      <w:r w:rsidRPr="00C75D1C">
        <w:rPr>
          <w:rFonts w:hint="eastAsia"/>
          <w:kern w:val="0"/>
          <w:sz w:val="24"/>
          <w:lang w:bidi="hi-IN"/>
        </w:rPr>
        <w:t>杨明、王福义、梅帅元等少数民族</w:t>
      </w:r>
      <w:r>
        <w:rPr>
          <w:rFonts w:hint="eastAsia"/>
          <w:kern w:val="0"/>
          <w:sz w:val="24"/>
          <w:lang w:bidi="hi-IN"/>
        </w:rPr>
        <w:t>的</w:t>
      </w:r>
      <w:r w:rsidRPr="00C75D1C">
        <w:rPr>
          <w:rFonts w:hint="eastAsia"/>
          <w:kern w:val="0"/>
          <w:sz w:val="24"/>
          <w:lang w:bidi="hi-IN"/>
        </w:rPr>
        <w:t>戏曲</w:t>
      </w:r>
      <w:r>
        <w:rPr>
          <w:rFonts w:hint="eastAsia"/>
          <w:kern w:val="0"/>
          <w:sz w:val="24"/>
          <w:lang w:bidi="hi-IN"/>
        </w:rPr>
        <w:t>，</w:t>
      </w:r>
      <w:r w:rsidRPr="00C75D1C">
        <w:rPr>
          <w:rFonts w:hint="eastAsia"/>
          <w:kern w:val="0"/>
          <w:sz w:val="24"/>
          <w:lang w:bidi="hi-IN"/>
        </w:rPr>
        <w:t>柏铭、陈宜、黄维若等歌剧创作的新发展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（九）当代</w:t>
      </w:r>
      <w:r w:rsidRPr="00B10854">
        <w:rPr>
          <w:rFonts w:ascii="仿宋_GB2312" w:eastAsia="仿宋_GB2312" w:hAnsi="宋体" w:hint="eastAsia"/>
          <w:b/>
          <w:kern w:val="0"/>
          <w:sz w:val="24"/>
          <w:lang w:bidi="hi-IN"/>
        </w:rPr>
        <w:t>台湾戏剧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B10854">
        <w:rPr>
          <w:rFonts w:hint="eastAsia"/>
          <w:kern w:val="0"/>
          <w:sz w:val="24"/>
          <w:lang w:bidi="hi-IN"/>
        </w:rPr>
        <w:t>光复初期的台湾戏剧</w:t>
      </w:r>
      <w:r>
        <w:rPr>
          <w:rFonts w:hint="eastAsia"/>
          <w:kern w:val="0"/>
          <w:sz w:val="24"/>
          <w:lang w:bidi="hi-IN"/>
        </w:rPr>
        <w:t>，</w:t>
      </w:r>
      <w:r w:rsidRPr="00B10854">
        <w:rPr>
          <w:rFonts w:hint="eastAsia"/>
          <w:kern w:val="0"/>
          <w:sz w:val="24"/>
          <w:lang w:bidi="hi-IN"/>
        </w:rPr>
        <w:t>封闭困顿期的台湾戏剧</w:t>
      </w:r>
      <w:r>
        <w:rPr>
          <w:rFonts w:hint="eastAsia"/>
          <w:kern w:val="0"/>
          <w:sz w:val="24"/>
          <w:lang w:bidi="hi-IN"/>
        </w:rPr>
        <w:t>，</w:t>
      </w:r>
      <w:r w:rsidRPr="00B10854">
        <w:rPr>
          <w:rFonts w:hint="eastAsia"/>
          <w:kern w:val="0"/>
          <w:sz w:val="24"/>
          <w:lang w:bidi="hi-IN"/>
        </w:rPr>
        <w:t>探索转型期的台湾戏剧</w:t>
      </w:r>
      <w:r>
        <w:rPr>
          <w:rFonts w:hint="eastAsia"/>
          <w:kern w:val="0"/>
          <w:sz w:val="24"/>
          <w:lang w:bidi="hi-IN"/>
        </w:rPr>
        <w:t>，</w:t>
      </w:r>
      <w:r w:rsidRPr="00B10854">
        <w:rPr>
          <w:rFonts w:hint="eastAsia"/>
          <w:kern w:val="0"/>
          <w:sz w:val="24"/>
          <w:lang w:bidi="hi-IN"/>
        </w:rPr>
        <w:t>“反共抗俄”时期的话剧创作</w:t>
      </w:r>
      <w:r>
        <w:rPr>
          <w:rFonts w:hint="eastAsia"/>
          <w:kern w:val="0"/>
          <w:sz w:val="24"/>
          <w:lang w:bidi="hi-IN"/>
        </w:rPr>
        <w:t>，</w:t>
      </w:r>
      <w:r w:rsidRPr="00B10854">
        <w:rPr>
          <w:rFonts w:hint="eastAsia"/>
          <w:kern w:val="0"/>
          <w:sz w:val="24"/>
          <w:lang w:bidi="hi-IN"/>
        </w:rPr>
        <w:t>“雅音”、“当代传奇”与京剧转型</w:t>
      </w:r>
      <w:r>
        <w:rPr>
          <w:rFonts w:hint="eastAsia"/>
          <w:kern w:val="0"/>
          <w:sz w:val="24"/>
          <w:lang w:bidi="hi-IN"/>
        </w:rPr>
        <w:t>，</w:t>
      </w:r>
      <w:r w:rsidRPr="00B10854">
        <w:rPr>
          <w:rFonts w:hint="eastAsia"/>
          <w:kern w:val="0"/>
          <w:sz w:val="24"/>
          <w:lang w:bidi="hi-IN"/>
        </w:rPr>
        <w:t>歌仔戏创作</w:t>
      </w:r>
    </w:p>
    <w:p w:rsidR="00601D2E" w:rsidRPr="00B10854" w:rsidRDefault="00601D2E" w:rsidP="005E1E8B">
      <w:pPr>
        <w:spacing w:beforeLines="50" w:afterLines="50" w:line="312" w:lineRule="auto"/>
        <w:ind w:firstLineChars="200" w:firstLine="31680"/>
        <w:rPr>
          <w:rFonts w:ascii="仿宋_GB2312" w:eastAsia="仿宋_GB2312" w:hAnsi="宋体"/>
          <w:b/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（十）当代</w:t>
      </w:r>
      <w:r w:rsidRPr="00B10854">
        <w:rPr>
          <w:rFonts w:ascii="仿宋_GB2312" w:eastAsia="仿宋_GB2312" w:hAnsi="宋体" w:hint="eastAsia"/>
          <w:b/>
          <w:kern w:val="0"/>
          <w:sz w:val="24"/>
          <w:lang w:bidi="hi-IN"/>
        </w:rPr>
        <w:t>香港与澳门戏剧</w:t>
      </w:r>
    </w:p>
    <w:p w:rsidR="00601D2E" w:rsidRPr="00B10854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B10854">
        <w:rPr>
          <w:kern w:val="0"/>
          <w:sz w:val="24"/>
          <w:lang w:bidi="hi-IN"/>
        </w:rPr>
        <w:t>1949</w:t>
      </w:r>
      <w:r w:rsidRPr="00B10854">
        <w:rPr>
          <w:rFonts w:hint="eastAsia"/>
          <w:kern w:val="0"/>
          <w:sz w:val="24"/>
          <w:lang w:bidi="hi-IN"/>
        </w:rPr>
        <w:t>至</w:t>
      </w:r>
      <w:r w:rsidRPr="00B10854">
        <w:rPr>
          <w:kern w:val="0"/>
          <w:sz w:val="24"/>
          <w:lang w:bidi="hi-IN"/>
        </w:rPr>
        <w:t>1966</w:t>
      </w:r>
      <w:r w:rsidRPr="00B10854">
        <w:rPr>
          <w:rFonts w:hint="eastAsia"/>
          <w:kern w:val="0"/>
          <w:sz w:val="24"/>
          <w:lang w:bidi="hi-IN"/>
        </w:rPr>
        <w:t>年间的香港戏剧</w:t>
      </w:r>
      <w:r>
        <w:rPr>
          <w:rFonts w:hint="eastAsia"/>
          <w:kern w:val="0"/>
          <w:sz w:val="24"/>
          <w:lang w:bidi="hi-IN"/>
        </w:rPr>
        <w:t>，</w:t>
      </w:r>
      <w:r w:rsidRPr="00B10854">
        <w:rPr>
          <w:kern w:val="0"/>
          <w:sz w:val="24"/>
          <w:lang w:bidi="hi-IN"/>
        </w:rPr>
        <w:t>1966</w:t>
      </w:r>
      <w:r w:rsidRPr="00B10854">
        <w:rPr>
          <w:rFonts w:hint="eastAsia"/>
          <w:kern w:val="0"/>
          <w:sz w:val="24"/>
          <w:lang w:bidi="hi-IN"/>
        </w:rPr>
        <w:t>至</w:t>
      </w:r>
      <w:r w:rsidRPr="00B10854">
        <w:rPr>
          <w:kern w:val="0"/>
          <w:sz w:val="24"/>
          <w:lang w:bidi="hi-IN"/>
        </w:rPr>
        <w:t>1977</w:t>
      </w:r>
      <w:r w:rsidRPr="00B10854">
        <w:rPr>
          <w:rFonts w:hint="eastAsia"/>
          <w:kern w:val="0"/>
          <w:sz w:val="24"/>
          <w:lang w:bidi="hi-IN"/>
        </w:rPr>
        <w:t>年间的香港戏剧</w:t>
      </w:r>
      <w:r>
        <w:rPr>
          <w:rFonts w:hint="eastAsia"/>
          <w:kern w:val="0"/>
          <w:sz w:val="24"/>
          <w:lang w:bidi="hi-IN"/>
        </w:rPr>
        <w:t>，</w:t>
      </w:r>
      <w:r w:rsidRPr="00B10854">
        <w:rPr>
          <w:kern w:val="0"/>
          <w:sz w:val="24"/>
          <w:lang w:bidi="hi-IN"/>
        </w:rPr>
        <w:t>1977</w:t>
      </w:r>
      <w:r w:rsidRPr="00B10854">
        <w:rPr>
          <w:rFonts w:hint="eastAsia"/>
          <w:kern w:val="0"/>
          <w:sz w:val="24"/>
          <w:lang w:bidi="hi-IN"/>
        </w:rPr>
        <w:t>至</w:t>
      </w:r>
      <w:r w:rsidRPr="00B10854">
        <w:rPr>
          <w:kern w:val="0"/>
          <w:sz w:val="24"/>
          <w:lang w:bidi="hi-IN"/>
        </w:rPr>
        <w:t>2000</w:t>
      </w:r>
      <w:r w:rsidRPr="00B10854">
        <w:rPr>
          <w:rFonts w:hint="eastAsia"/>
          <w:kern w:val="0"/>
          <w:sz w:val="24"/>
          <w:lang w:bidi="hi-IN"/>
        </w:rPr>
        <w:t>年间的香港戏剧</w:t>
      </w:r>
      <w:r>
        <w:rPr>
          <w:rFonts w:hint="eastAsia"/>
          <w:kern w:val="0"/>
          <w:sz w:val="24"/>
          <w:lang w:bidi="hi-IN"/>
        </w:rPr>
        <w:t>，</w:t>
      </w:r>
      <w:r w:rsidRPr="00B10854">
        <w:rPr>
          <w:rFonts w:hint="eastAsia"/>
          <w:kern w:val="0"/>
          <w:sz w:val="24"/>
          <w:lang w:bidi="hi-IN"/>
        </w:rPr>
        <w:t>当代澳门戏剧的发展进程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107063">
      <w:pPr>
        <w:widowControl/>
        <w:spacing w:before="225" w:after="100" w:afterAutospacing="1" w:line="360" w:lineRule="atLeast"/>
        <w:jc w:val="center"/>
        <w:rPr>
          <w:rFonts w:hAnsi="宋体"/>
          <w:b/>
          <w:bCs/>
          <w:kern w:val="0"/>
          <w:sz w:val="24"/>
          <w:lang w:bidi="hi-IN"/>
        </w:rPr>
      </w:pPr>
      <w:r>
        <w:rPr>
          <w:rFonts w:hAnsi="宋体" w:hint="eastAsia"/>
          <w:b/>
          <w:bCs/>
          <w:kern w:val="0"/>
          <w:sz w:val="24"/>
          <w:lang w:bidi="hi-IN"/>
        </w:rPr>
        <w:t>外国戏剧史</w:t>
      </w:r>
    </w:p>
    <w:p w:rsidR="00601D2E" w:rsidRDefault="00601D2E" w:rsidP="00107063">
      <w:pPr>
        <w:widowControl/>
        <w:spacing w:line="360" w:lineRule="auto"/>
        <w:jc w:val="left"/>
        <w:rPr>
          <w:rFonts w:hAnsi="宋体"/>
          <w:b/>
          <w:kern w:val="0"/>
          <w:sz w:val="24"/>
          <w:lang w:bidi="hi-IN"/>
        </w:rPr>
      </w:pPr>
      <w:r>
        <w:rPr>
          <w:rFonts w:hAnsi="宋体" w:hint="eastAsia"/>
          <w:b/>
          <w:kern w:val="0"/>
          <w:sz w:val="24"/>
          <w:lang w:bidi="hi-IN"/>
        </w:rPr>
        <w:t>考试</w:t>
      </w:r>
      <w:r w:rsidRPr="00507AD8">
        <w:rPr>
          <w:rFonts w:hAnsi="宋体" w:hint="eastAsia"/>
          <w:b/>
          <w:kern w:val="0"/>
          <w:sz w:val="24"/>
          <w:lang w:bidi="hi-IN"/>
        </w:rPr>
        <w:t>目标</w:t>
      </w:r>
      <w:r>
        <w:rPr>
          <w:rFonts w:hAnsi="宋体" w:hint="eastAsia"/>
          <w:b/>
          <w:kern w:val="0"/>
          <w:sz w:val="24"/>
          <w:lang w:bidi="hi-IN"/>
        </w:rPr>
        <w:t>：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</w:t>
      </w:r>
      <w:r>
        <w:rPr>
          <w:rFonts w:hint="eastAsia"/>
          <w:kern w:val="0"/>
          <w:sz w:val="24"/>
          <w:lang w:bidi="hi-IN"/>
        </w:rPr>
        <w:t>、</w:t>
      </w:r>
      <w:r w:rsidRPr="00D8489F">
        <w:rPr>
          <w:rFonts w:hint="eastAsia"/>
          <w:kern w:val="0"/>
          <w:sz w:val="24"/>
          <w:lang w:bidi="hi-IN"/>
        </w:rPr>
        <w:t>系统掌握</w:t>
      </w:r>
      <w:r>
        <w:rPr>
          <w:rFonts w:hint="eastAsia"/>
          <w:kern w:val="0"/>
          <w:sz w:val="24"/>
          <w:lang w:bidi="hi-IN"/>
        </w:rPr>
        <w:t>外</w:t>
      </w:r>
      <w:r w:rsidRPr="00D8489F">
        <w:rPr>
          <w:rFonts w:hint="eastAsia"/>
          <w:kern w:val="0"/>
          <w:sz w:val="24"/>
          <w:lang w:bidi="hi-IN"/>
        </w:rPr>
        <w:t>国戏剧史的</w:t>
      </w:r>
      <w:r w:rsidRPr="00B10854">
        <w:rPr>
          <w:rFonts w:hint="eastAsia"/>
          <w:kern w:val="0"/>
          <w:sz w:val="24"/>
          <w:lang w:bidi="hi-IN"/>
        </w:rPr>
        <w:t>基本概念</w:t>
      </w:r>
      <w:r>
        <w:rPr>
          <w:rFonts w:hint="eastAsia"/>
          <w:kern w:val="0"/>
          <w:sz w:val="24"/>
          <w:lang w:bidi="hi-IN"/>
        </w:rPr>
        <w:t>、</w:t>
      </w:r>
      <w:r w:rsidRPr="00D8489F">
        <w:rPr>
          <w:rFonts w:hint="eastAsia"/>
          <w:kern w:val="0"/>
          <w:sz w:val="24"/>
          <w:lang w:bidi="hi-IN"/>
        </w:rPr>
        <w:t>基础知识、基本理论。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2</w:t>
      </w:r>
      <w:r>
        <w:rPr>
          <w:rFonts w:hint="eastAsia"/>
          <w:kern w:val="0"/>
          <w:sz w:val="24"/>
          <w:lang w:bidi="hi-IN"/>
        </w:rPr>
        <w:t>、能运用相关</w:t>
      </w:r>
      <w:r w:rsidRPr="00B10854">
        <w:rPr>
          <w:rFonts w:hint="eastAsia"/>
          <w:kern w:val="0"/>
          <w:sz w:val="24"/>
          <w:lang w:bidi="hi-IN"/>
        </w:rPr>
        <w:t>戏剧</w:t>
      </w:r>
      <w:r>
        <w:rPr>
          <w:rFonts w:hint="eastAsia"/>
          <w:kern w:val="0"/>
          <w:sz w:val="24"/>
          <w:lang w:bidi="hi-IN"/>
        </w:rPr>
        <w:t>概念和理论</w:t>
      </w:r>
      <w:r w:rsidRPr="00E87F46">
        <w:rPr>
          <w:rFonts w:hint="eastAsia"/>
          <w:kern w:val="0"/>
          <w:sz w:val="24"/>
          <w:lang w:bidi="hi-IN"/>
        </w:rPr>
        <w:t>知识</w:t>
      </w:r>
      <w:r>
        <w:rPr>
          <w:rFonts w:hint="eastAsia"/>
          <w:kern w:val="0"/>
          <w:sz w:val="24"/>
          <w:lang w:bidi="hi-IN"/>
        </w:rPr>
        <w:t>分析外国戏剧的发展规律和审美特性。</w:t>
      </w:r>
    </w:p>
    <w:p w:rsidR="00601D2E" w:rsidRPr="00C11826" w:rsidRDefault="00601D2E" w:rsidP="00107063">
      <w:pPr>
        <w:widowControl/>
        <w:spacing w:line="360" w:lineRule="auto"/>
        <w:jc w:val="left"/>
        <w:rPr>
          <w:rFonts w:hAnsi="宋体"/>
          <w:b/>
          <w:kern w:val="0"/>
          <w:sz w:val="24"/>
          <w:lang w:bidi="hi-IN"/>
        </w:rPr>
      </w:pPr>
      <w:r>
        <w:rPr>
          <w:rFonts w:hAnsi="宋体" w:hint="eastAsia"/>
          <w:b/>
          <w:kern w:val="0"/>
          <w:sz w:val="24"/>
          <w:lang w:bidi="hi-IN"/>
        </w:rPr>
        <w:t>考试内容：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（一）古希腊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戏剧</w:t>
      </w:r>
      <w:r w:rsidRPr="00107063">
        <w:rPr>
          <w:rFonts w:ascii="仿宋_GB2312" w:eastAsia="仿宋_GB2312" w:hAnsi="宋体"/>
          <w:b/>
          <w:kern w:val="0"/>
          <w:sz w:val="24"/>
          <w:lang w:bidi="hi-IN"/>
        </w:rPr>
        <w:t xml:space="preserve"> 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107063">
        <w:rPr>
          <w:rFonts w:hint="eastAsia"/>
          <w:kern w:val="0"/>
          <w:sz w:val="24"/>
          <w:lang w:bidi="hi-IN"/>
        </w:rPr>
        <w:t>古希腊悲剧和喜剧</w:t>
      </w:r>
      <w:r>
        <w:rPr>
          <w:rFonts w:hint="eastAsia"/>
          <w:kern w:val="0"/>
          <w:sz w:val="24"/>
          <w:lang w:bidi="hi-IN"/>
        </w:rPr>
        <w:t>的发展轨迹，</w:t>
      </w:r>
      <w:r w:rsidRPr="00E41BC2">
        <w:rPr>
          <w:rFonts w:hint="eastAsia"/>
          <w:kern w:val="0"/>
          <w:sz w:val="24"/>
          <w:lang w:bidi="hi-IN"/>
        </w:rPr>
        <w:t>埃斯库罗斯</w:t>
      </w:r>
      <w:r>
        <w:rPr>
          <w:rFonts w:hint="eastAsia"/>
          <w:kern w:val="0"/>
          <w:sz w:val="24"/>
          <w:lang w:bidi="hi-IN"/>
        </w:rPr>
        <w:t>、</w:t>
      </w:r>
      <w:r w:rsidRPr="00E41BC2">
        <w:rPr>
          <w:rFonts w:hint="eastAsia"/>
          <w:kern w:val="0"/>
          <w:sz w:val="24"/>
          <w:lang w:bidi="hi-IN"/>
        </w:rPr>
        <w:t>索福克勒斯</w:t>
      </w:r>
      <w:r>
        <w:rPr>
          <w:rFonts w:hint="eastAsia"/>
          <w:kern w:val="0"/>
          <w:sz w:val="24"/>
          <w:lang w:bidi="hi-IN"/>
        </w:rPr>
        <w:t>、</w:t>
      </w:r>
      <w:r w:rsidRPr="00E41BC2">
        <w:rPr>
          <w:rFonts w:hint="eastAsia"/>
          <w:kern w:val="0"/>
          <w:sz w:val="24"/>
          <w:lang w:bidi="hi-IN"/>
        </w:rPr>
        <w:t>欧里庇得斯的戏剧创作</w:t>
      </w:r>
      <w:r>
        <w:rPr>
          <w:rFonts w:hint="eastAsia"/>
          <w:kern w:val="0"/>
          <w:sz w:val="24"/>
          <w:lang w:bidi="hi-IN"/>
        </w:rPr>
        <w:t>，</w:t>
      </w:r>
      <w:r w:rsidRPr="00023A51">
        <w:rPr>
          <w:rFonts w:hint="eastAsia"/>
          <w:kern w:val="0"/>
          <w:sz w:val="24"/>
          <w:lang w:bidi="hi-IN"/>
        </w:rPr>
        <w:t>阿里斯托芬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米南德的戏剧创作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古希腊戏剧理论（亚里斯多德的《诗学》）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rFonts w:ascii="仿宋_GB2312" w:eastAsia="仿宋_GB2312" w:hAnsi="宋体"/>
          <w:b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（二）</w:t>
      </w:r>
      <w:r w:rsidRPr="00023A51">
        <w:rPr>
          <w:rFonts w:ascii="仿宋_GB2312" w:eastAsia="仿宋_GB2312" w:hAnsi="宋体" w:hint="eastAsia"/>
          <w:b/>
          <w:kern w:val="0"/>
          <w:sz w:val="24"/>
          <w:lang w:bidi="hi-IN"/>
        </w:rPr>
        <w:t>古罗马戏剧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古罗马戏剧的</w:t>
      </w:r>
      <w:r w:rsidRPr="00023A51">
        <w:rPr>
          <w:rFonts w:hint="eastAsia"/>
          <w:kern w:val="0"/>
          <w:sz w:val="24"/>
          <w:lang w:bidi="hi-IN"/>
        </w:rPr>
        <w:t>发展轨迹</w:t>
      </w:r>
      <w:r>
        <w:rPr>
          <w:rFonts w:hint="eastAsia"/>
          <w:kern w:val="0"/>
          <w:sz w:val="24"/>
          <w:lang w:bidi="hi-IN"/>
        </w:rPr>
        <w:t>，</w:t>
      </w:r>
      <w:r w:rsidRPr="00023A51">
        <w:rPr>
          <w:rFonts w:hint="eastAsia"/>
          <w:kern w:val="0"/>
          <w:sz w:val="24"/>
          <w:lang w:bidi="hi-IN"/>
        </w:rPr>
        <w:t>普劳图斯的戏剧创作</w:t>
      </w:r>
      <w:r>
        <w:rPr>
          <w:rFonts w:hint="eastAsia"/>
          <w:kern w:val="0"/>
          <w:sz w:val="24"/>
          <w:lang w:bidi="hi-IN"/>
        </w:rPr>
        <w:t>，</w:t>
      </w:r>
      <w:r w:rsidRPr="00023A51">
        <w:rPr>
          <w:rFonts w:hint="eastAsia"/>
          <w:kern w:val="0"/>
          <w:sz w:val="24"/>
          <w:lang w:bidi="hi-IN"/>
        </w:rPr>
        <w:t>泰伦提乌斯的戏剧创作</w:t>
      </w:r>
      <w:r>
        <w:rPr>
          <w:rFonts w:hint="eastAsia"/>
          <w:kern w:val="0"/>
          <w:sz w:val="24"/>
          <w:lang w:bidi="hi-IN"/>
        </w:rPr>
        <w:t>，</w:t>
      </w:r>
      <w:r w:rsidRPr="00023A51">
        <w:rPr>
          <w:rFonts w:hint="eastAsia"/>
          <w:kern w:val="0"/>
          <w:sz w:val="24"/>
          <w:lang w:bidi="hi-IN"/>
        </w:rPr>
        <w:t>塞内加的戏剧创作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（三）中世纪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戏剧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3A51">
        <w:rPr>
          <w:rFonts w:hint="eastAsia"/>
          <w:kern w:val="0"/>
          <w:sz w:val="24"/>
          <w:lang w:bidi="hi-IN"/>
        </w:rPr>
        <w:t>中世纪戏剧的主要形态及蕴涵</w:t>
      </w:r>
      <w:r>
        <w:rPr>
          <w:rFonts w:hint="eastAsia"/>
          <w:kern w:val="0"/>
          <w:sz w:val="24"/>
          <w:lang w:bidi="hi-IN"/>
        </w:rPr>
        <w:t>，，</w:t>
      </w:r>
      <w:r w:rsidRPr="00023A51">
        <w:rPr>
          <w:rFonts w:hint="eastAsia"/>
          <w:kern w:val="0"/>
          <w:sz w:val="24"/>
          <w:lang w:bidi="hi-IN"/>
        </w:rPr>
        <w:t>神秘剧《第二部牧羊人剧》</w:t>
      </w:r>
      <w:r>
        <w:rPr>
          <w:rFonts w:hint="eastAsia"/>
          <w:kern w:val="0"/>
          <w:sz w:val="24"/>
          <w:lang w:bidi="hi-IN"/>
        </w:rPr>
        <w:t>，</w:t>
      </w:r>
      <w:r w:rsidRPr="00023A51">
        <w:rPr>
          <w:rFonts w:hint="eastAsia"/>
          <w:kern w:val="0"/>
          <w:sz w:val="24"/>
          <w:lang w:bidi="hi-IN"/>
        </w:rPr>
        <w:t>道德剧《凡人》解读</w:t>
      </w:r>
      <w:r>
        <w:rPr>
          <w:rFonts w:hint="eastAsia"/>
          <w:kern w:val="0"/>
          <w:sz w:val="24"/>
          <w:lang w:bidi="hi-IN"/>
        </w:rPr>
        <w:t>，</w:t>
      </w:r>
      <w:r w:rsidRPr="00023A51">
        <w:rPr>
          <w:rFonts w:hint="eastAsia"/>
          <w:kern w:val="0"/>
          <w:sz w:val="24"/>
          <w:lang w:bidi="hi-IN"/>
        </w:rPr>
        <w:t>《巴特兰律师》</w:t>
      </w:r>
      <w:r>
        <w:rPr>
          <w:rFonts w:hint="eastAsia"/>
          <w:kern w:val="0"/>
          <w:sz w:val="24"/>
          <w:lang w:bidi="hi-IN"/>
        </w:rPr>
        <w:t>等</w:t>
      </w:r>
      <w:r w:rsidRPr="00023A51">
        <w:rPr>
          <w:rFonts w:hint="eastAsia"/>
          <w:kern w:val="0"/>
          <w:sz w:val="24"/>
          <w:lang w:bidi="hi-IN"/>
        </w:rPr>
        <w:t>世俗戏剧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（三）文艺复兴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的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戏剧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107063">
        <w:rPr>
          <w:rFonts w:hint="eastAsia"/>
          <w:kern w:val="0"/>
          <w:sz w:val="24"/>
          <w:lang w:bidi="hi-IN"/>
        </w:rPr>
        <w:t>文艺复兴</w:t>
      </w:r>
      <w:r>
        <w:rPr>
          <w:rFonts w:hint="eastAsia"/>
          <w:kern w:val="0"/>
          <w:sz w:val="24"/>
          <w:lang w:bidi="hi-IN"/>
        </w:rPr>
        <w:t>的</w:t>
      </w:r>
      <w:r w:rsidRPr="00023A51">
        <w:rPr>
          <w:rFonts w:hint="eastAsia"/>
          <w:kern w:val="0"/>
          <w:sz w:val="24"/>
          <w:lang w:bidi="hi-IN"/>
        </w:rPr>
        <w:t>历史文化背景</w:t>
      </w:r>
      <w:r>
        <w:rPr>
          <w:rFonts w:hint="eastAsia"/>
          <w:kern w:val="0"/>
          <w:sz w:val="24"/>
          <w:lang w:bidi="hi-IN"/>
        </w:rPr>
        <w:t>，</w:t>
      </w:r>
      <w:r w:rsidRPr="00023A51">
        <w:rPr>
          <w:rFonts w:hint="eastAsia"/>
          <w:kern w:val="0"/>
          <w:sz w:val="24"/>
          <w:lang w:bidi="hi-IN"/>
        </w:rPr>
        <w:t>意大利戏剧</w:t>
      </w:r>
      <w:r>
        <w:rPr>
          <w:rFonts w:hint="eastAsia"/>
          <w:kern w:val="0"/>
          <w:sz w:val="24"/>
          <w:lang w:bidi="hi-IN"/>
        </w:rPr>
        <w:t>的</w:t>
      </w:r>
      <w:r w:rsidRPr="00023A51">
        <w:rPr>
          <w:rFonts w:hint="eastAsia"/>
          <w:kern w:val="0"/>
          <w:sz w:val="24"/>
          <w:lang w:bidi="hi-IN"/>
        </w:rPr>
        <w:t>发展轨迹</w:t>
      </w:r>
      <w:r>
        <w:rPr>
          <w:rFonts w:hint="eastAsia"/>
          <w:kern w:val="0"/>
          <w:sz w:val="24"/>
          <w:lang w:bidi="hi-IN"/>
        </w:rPr>
        <w:t>，</w:t>
      </w:r>
      <w:r w:rsidRPr="00023A51">
        <w:rPr>
          <w:rFonts w:hint="eastAsia"/>
          <w:kern w:val="0"/>
          <w:sz w:val="24"/>
          <w:lang w:bidi="hi-IN"/>
        </w:rPr>
        <w:t>塞万提斯的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维加</w:t>
      </w:r>
      <w:r>
        <w:rPr>
          <w:rFonts w:hint="eastAsia"/>
          <w:kern w:val="0"/>
          <w:sz w:val="24"/>
          <w:lang w:bidi="hi-IN"/>
        </w:rPr>
        <w:t>的</w:t>
      </w:r>
      <w:r w:rsidRPr="00023A51">
        <w:rPr>
          <w:rFonts w:hint="eastAsia"/>
          <w:kern w:val="0"/>
          <w:sz w:val="24"/>
          <w:lang w:bidi="hi-IN"/>
        </w:rPr>
        <w:t>戏剧</w:t>
      </w:r>
      <w:r>
        <w:rPr>
          <w:rFonts w:hint="eastAsia"/>
          <w:kern w:val="0"/>
          <w:sz w:val="24"/>
          <w:lang w:bidi="hi-IN"/>
        </w:rPr>
        <w:t>，</w:t>
      </w:r>
      <w:r w:rsidRPr="00023A51">
        <w:rPr>
          <w:rFonts w:hint="eastAsia"/>
          <w:kern w:val="0"/>
          <w:sz w:val="24"/>
          <w:lang w:bidi="hi-IN"/>
        </w:rPr>
        <w:t>莎士比亚的戏剧创作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（四）</w:t>
      </w:r>
      <w:r>
        <w:rPr>
          <w:rFonts w:ascii="仿宋_GB2312" w:eastAsia="仿宋_GB2312" w:hAnsi="宋体"/>
          <w:b/>
          <w:kern w:val="0"/>
          <w:sz w:val="24"/>
          <w:lang w:bidi="hi-IN"/>
        </w:rPr>
        <w:t>17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世纪的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戏剧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107063">
        <w:rPr>
          <w:rFonts w:hint="eastAsia"/>
          <w:kern w:val="0"/>
          <w:sz w:val="24"/>
          <w:lang w:bidi="hi-IN"/>
        </w:rPr>
        <w:t>古典主义</w:t>
      </w:r>
      <w:r>
        <w:rPr>
          <w:rFonts w:hint="eastAsia"/>
          <w:kern w:val="0"/>
          <w:sz w:val="24"/>
          <w:lang w:bidi="hi-IN"/>
        </w:rPr>
        <w:t>戏剧的</w:t>
      </w:r>
      <w:r w:rsidRPr="00023A51">
        <w:rPr>
          <w:rFonts w:hint="eastAsia"/>
          <w:kern w:val="0"/>
          <w:sz w:val="24"/>
          <w:lang w:bidi="hi-IN"/>
        </w:rPr>
        <w:t>主要形态及艺术特色</w:t>
      </w:r>
      <w:r>
        <w:rPr>
          <w:rFonts w:hint="eastAsia"/>
          <w:kern w:val="0"/>
          <w:sz w:val="24"/>
          <w:lang w:bidi="hi-IN"/>
        </w:rPr>
        <w:t>，以</w:t>
      </w:r>
      <w:r w:rsidRPr="00023A51">
        <w:rPr>
          <w:rFonts w:hint="eastAsia"/>
          <w:kern w:val="0"/>
          <w:sz w:val="24"/>
          <w:lang w:bidi="hi-IN"/>
        </w:rPr>
        <w:t>德莱顿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康格里夫</w:t>
      </w:r>
      <w:r>
        <w:rPr>
          <w:rFonts w:hint="eastAsia"/>
          <w:kern w:val="0"/>
          <w:sz w:val="24"/>
          <w:lang w:bidi="hi-IN"/>
        </w:rPr>
        <w:t>为代表的</w:t>
      </w:r>
      <w:r w:rsidRPr="00023A51">
        <w:rPr>
          <w:rFonts w:hint="eastAsia"/>
          <w:kern w:val="0"/>
          <w:sz w:val="24"/>
          <w:lang w:bidi="hi-IN"/>
        </w:rPr>
        <w:t>英国戏剧</w:t>
      </w:r>
      <w:r>
        <w:rPr>
          <w:rFonts w:hint="eastAsia"/>
          <w:kern w:val="0"/>
          <w:sz w:val="24"/>
          <w:lang w:bidi="hi-IN"/>
        </w:rPr>
        <w:t>，以</w:t>
      </w:r>
      <w:r w:rsidRPr="00023A51">
        <w:rPr>
          <w:rFonts w:hint="eastAsia"/>
          <w:kern w:val="0"/>
          <w:sz w:val="24"/>
          <w:lang w:bidi="hi-IN"/>
        </w:rPr>
        <w:t>莫利纳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卡尔德隆</w:t>
      </w:r>
      <w:r>
        <w:rPr>
          <w:rFonts w:hint="eastAsia"/>
          <w:kern w:val="0"/>
          <w:sz w:val="24"/>
          <w:lang w:bidi="hi-IN"/>
        </w:rPr>
        <w:t>为代表</w:t>
      </w:r>
      <w:r w:rsidRPr="00023A51">
        <w:rPr>
          <w:rFonts w:hint="eastAsia"/>
          <w:kern w:val="0"/>
          <w:sz w:val="24"/>
          <w:lang w:bidi="hi-IN"/>
        </w:rPr>
        <w:t>的西班牙戏剧</w:t>
      </w:r>
      <w:r>
        <w:rPr>
          <w:rFonts w:hint="eastAsia"/>
          <w:kern w:val="0"/>
          <w:sz w:val="24"/>
          <w:lang w:bidi="hi-IN"/>
        </w:rPr>
        <w:t>，以</w:t>
      </w:r>
      <w:r w:rsidRPr="00023A51">
        <w:rPr>
          <w:rFonts w:hint="eastAsia"/>
          <w:kern w:val="0"/>
          <w:sz w:val="24"/>
          <w:lang w:bidi="hi-IN"/>
        </w:rPr>
        <w:t>高乃依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莫里哀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拉辛</w:t>
      </w:r>
      <w:r>
        <w:rPr>
          <w:rFonts w:hint="eastAsia"/>
          <w:kern w:val="0"/>
          <w:sz w:val="24"/>
          <w:lang w:bidi="hi-IN"/>
        </w:rPr>
        <w:t>为代表的法国</w:t>
      </w:r>
      <w:r w:rsidRPr="00023A51">
        <w:rPr>
          <w:rFonts w:hint="eastAsia"/>
          <w:kern w:val="0"/>
          <w:sz w:val="24"/>
          <w:lang w:bidi="hi-IN"/>
        </w:rPr>
        <w:t>戏剧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（五）</w:t>
      </w:r>
      <w:r>
        <w:rPr>
          <w:rFonts w:ascii="仿宋_GB2312" w:eastAsia="仿宋_GB2312" w:hAnsi="宋体"/>
          <w:b/>
          <w:kern w:val="0"/>
          <w:sz w:val="24"/>
          <w:lang w:bidi="hi-IN"/>
        </w:rPr>
        <w:t>18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世纪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的戏剧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启蒙运动时期的戏剧形态（</w:t>
      </w:r>
      <w:r w:rsidRPr="00107063">
        <w:rPr>
          <w:rFonts w:hint="eastAsia"/>
          <w:kern w:val="0"/>
          <w:sz w:val="24"/>
          <w:lang w:bidi="hi-IN"/>
        </w:rPr>
        <w:t>浪漫主义戏剧</w:t>
      </w:r>
      <w:r>
        <w:rPr>
          <w:rFonts w:hint="eastAsia"/>
          <w:kern w:val="0"/>
          <w:sz w:val="24"/>
          <w:lang w:bidi="hi-IN"/>
        </w:rPr>
        <w:t>、</w:t>
      </w:r>
      <w:r w:rsidRPr="00107063">
        <w:rPr>
          <w:rFonts w:hint="eastAsia"/>
          <w:kern w:val="0"/>
          <w:sz w:val="24"/>
          <w:lang w:bidi="hi-IN"/>
        </w:rPr>
        <w:t>现实主义戏剧</w:t>
      </w:r>
      <w:r>
        <w:rPr>
          <w:rFonts w:hint="eastAsia"/>
          <w:kern w:val="0"/>
          <w:sz w:val="24"/>
          <w:lang w:bidi="hi-IN"/>
        </w:rPr>
        <w:t>），以</w:t>
      </w:r>
      <w:r w:rsidRPr="00023A51">
        <w:rPr>
          <w:rFonts w:hint="eastAsia"/>
          <w:kern w:val="0"/>
          <w:sz w:val="24"/>
          <w:lang w:bidi="hi-IN"/>
        </w:rPr>
        <w:t>霍尔堡</w:t>
      </w:r>
      <w:r>
        <w:rPr>
          <w:rFonts w:hint="eastAsia"/>
          <w:kern w:val="0"/>
          <w:sz w:val="24"/>
          <w:lang w:bidi="hi-IN"/>
        </w:rPr>
        <w:t>为代表</w:t>
      </w:r>
      <w:r w:rsidRPr="00023A51">
        <w:rPr>
          <w:rFonts w:hint="eastAsia"/>
          <w:kern w:val="0"/>
          <w:sz w:val="24"/>
          <w:lang w:bidi="hi-IN"/>
        </w:rPr>
        <w:t>的丹麦戏剧</w:t>
      </w:r>
      <w:r>
        <w:rPr>
          <w:rFonts w:hint="eastAsia"/>
          <w:kern w:val="0"/>
          <w:sz w:val="24"/>
          <w:lang w:bidi="hi-IN"/>
        </w:rPr>
        <w:t>，以</w:t>
      </w:r>
      <w:r w:rsidRPr="00023A51">
        <w:rPr>
          <w:rFonts w:hint="eastAsia"/>
          <w:kern w:val="0"/>
          <w:sz w:val="24"/>
          <w:lang w:bidi="hi-IN"/>
        </w:rPr>
        <w:t>哥尔德斯密斯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谢里丹</w:t>
      </w:r>
      <w:r>
        <w:rPr>
          <w:rFonts w:hint="eastAsia"/>
          <w:kern w:val="0"/>
          <w:sz w:val="24"/>
          <w:lang w:bidi="hi-IN"/>
        </w:rPr>
        <w:t>为代表的</w:t>
      </w:r>
      <w:r w:rsidRPr="00023A51">
        <w:rPr>
          <w:rFonts w:hint="eastAsia"/>
          <w:kern w:val="0"/>
          <w:sz w:val="24"/>
          <w:lang w:bidi="hi-IN"/>
        </w:rPr>
        <w:t>英国戏剧</w:t>
      </w:r>
      <w:r>
        <w:rPr>
          <w:rFonts w:hint="eastAsia"/>
          <w:kern w:val="0"/>
          <w:sz w:val="24"/>
          <w:lang w:bidi="hi-IN"/>
        </w:rPr>
        <w:t>，以</w:t>
      </w:r>
      <w:r w:rsidRPr="00023A51">
        <w:rPr>
          <w:rFonts w:hint="eastAsia"/>
          <w:kern w:val="0"/>
          <w:sz w:val="24"/>
          <w:lang w:bidi="hi-IN"/>
        </w:rPr>
        <w:t>伏尔泰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狄德罗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博马舍</w:t>
      </w:r>
      <w:r>
        <w:rPr>
          <w:rFonts w:hint="eastAsia"/>
          <w:kern w:val="0"/>
          <w:sz w:val="24"/>
          <w:lang w:bidi="hi-IN"/>
        </w:rPr>
        <w:t>为代表的</w:t>
      </w:r>
      <w:r w:rsidRPr="00023A51">
        <w:rPr>
          <w:rFonts w:hint="eastAsia"/>
          <w:kern w:val="0"/>
          <w:sz w:val="24"/>
          <w:lang w:bidi="hi-IN"/>
        </w:rPr>
        <w:t>法国戏剧</w:t>
      </w:r>
      <w:r>
        <w:rPr>
          <w:rFonts w:hint="eastAsia"/>
          <w:kern w:val="0"/>
          <w:sz w:val="24"/>
          <w:lang w:bidi="hi-IN"/>
        </w:rPr>
        <w:t>，以</w:t>
      </w:r>
      <w:r w:rsidRPr="00023A51">
        <w:rPr>
          <w:rFonts w:hint="eastAsia"/>
          <w:kern w:val="0"/>
          <w:sz w:val="24"/>
          <w:lang w:bidi="hi-IN"/>
        </w:rPr>
        <w:t>哥尔多尼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戈齐</w:t>
      </w:r>
      <w:r>
        <w:rPr>
          <w:rFonts w:hint="eastAsia"/>
          <w:kern w:val="0"/>
          <w:sz w:val="24"/>
          <w:lang w:bidi="hi-IN"/>
        </w:rPr>
        <w:t>为代表的</w:t>
      </w:r>
      <w:r w:rsidRPr="00023A51">
        <w:rPr>
          <w:rFonts w:hint="eastAsia"/>
          <w:kern w:val="0"/>
          <w:sz w:val="24"/>
          <w:lang w:bidi="hi-IN"/>
        </w:rPr>
        <w:t>意大利戏剧</w:t>
      </w:r>
      <w:r>
        <w:rPr>
          <w:rFonts w:hint="eastAsia"/>
          <w:kern w:val="0"/>
          <w:sz w:val="24"/>
          <w:lang w:bidi="hi-IN"/>
        </w:rPr>
        <w:t>，以</w:t>
      </w:r>
      <w:r w:rsidRPr="00023A51">
        <w:rPr>
          <w:rFonts w:hint="eastAsia"/>
          <w:kern w:val="0"/>
          <w:sz w:val="24"/>
          <w:lang w:bidi="hi-IN"/>
        </w:rPr>
        <w:t>莱辛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歌德</w:t>
      </w:r>
      <w:r>
        <w:rPr>
          <w:rFonts w:hint="eastAsia"/>
          <w:kern w:val="0"/>
          <w:sz w:val="24"/>
          <w:lang w:bidi="hi-IN"/>
        </w:rPr>
        <w:t>、</w:t>
      </w:r>
      <w:r w:rsidRPr="00023A51">
        <w:rPr>
          <w:rFonts w:hint="eastAsia"/>
          <w:kern w:val="0"/>
          <w:sz w:val="24"/>
          <w:lang w:bidi="hi-IN"/>
        </w:rPr>
        <w:t>席勒</w:t>
      </w:r>
      <w:r>
        <w:rPr>
          <w:rFonts w:hint="eastAsia"/>
          <w:kern w:val="0"/>
          <w:sz w:val="24"/>
          <w:lang w:bidi="hi-IN"/>
        </w:rPr>
        <w:t>为代表的</w:t>
      </w:r>
      <w:r w:rsidRPr="00023A51">
        <w:rPr>
          <w:rFonts w:hint="eastAsia"/>
          <w:kern w:val="0"/>
          <w:sz w:val="24"/>
          <w:lang w:bidi="hi-IN"/>
        </w:rPr>
        <w:t>德国戏剧</w:t>
      </w:r>
      <w:r>
        <w:rPr>
          <w:rFonts w:hint="eastAsia"/>
          <w:kern w:val="0"/>
          <w:sz w:val="24"/>
          <w:lang w:bidi="hi-IN"/>
        </w:rPr>
        <w:t>，以</w:t>
      </w:r>
      <w:r w:rsidRPr="00023A51">
        <w:rPr>
          <w:rFonts w:hint="eastAsia"/>
          <w:kern w:val="0"/>
          <w:sz w:val="24"/>
          <w:lang w:bidi="hi-IN"/>
        </w:rPr>
        <w:t>冯维辛</w:t>
      </w:r>
      <w:r>
        <w:rPr>
          <w:rFonts w:hint="eastAsia"/>
          <w:kern w:val="0"/>
          <w:sz w:val="24"/>
          <w:lang w:bidi="hi-IN"/>
        </w:rPr>
        <w:t>为代表的</w:t>
      </w:r>
      <w:r w:rsidRPr="00023A51">
        <w:rPr>
          <w:rFonts w:hint="eastAsia"/>
          <w:kern w:val="0"/>
          <w:sz w:val="24"/>
          <w:lang w:bidi="hi-IN"/>
        </w:rPr>
        <w:t>俄罗斯戏剧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（六）</w:t>
      </w:r>
      <w:r w:rsidRPr="00107063">
        <w:rPr>
          <w:rFonts w:ascii="仿宋_GB2312" w:eastAsia="仿宋_GB2312" w:hAnsi="宋体"/>
          <w:b/>
          <w:kern w:val="0"/>
          <w:sz w:val="24"/>
          <w:lang w:bidi="hi-IN"/>
        </w:rPr>
        <w:t>19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世纪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的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戏剧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以</w:t>
      </w:r>
      <w:r w:rsidRPr="005E62F3">
        <w:rPr>
          <w:rFonts w:hint="eastAsia"/>
          <w:kern w:val="0"/>
          <w:sz w:val="24"/>
          <w:lang w:bidi="hi-IN"/>
        </w:rPr>
        <w:t>雨果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缪塞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小仲马</w:t>
      </w:r>
      <w:r>
        <w:rPr>
          <w:rFonts w:hint="eastAsia"/>
          <w:kern w:val="0"/>
          <w:sz w:val="24"/>
          <w:lang w:bidi="hi-IN"/>
        </w:rPr>
        <w:t>为代表的</w:t>
      </w:r>
      <w:r w:rsidRPr="005E62F3">
        <w:rPr>
          <w:rFonts w:hint="eastAsia"/>
          <w:kern w:val="0"/>
          <w:sz w:val="24"/>
          <w:lang w:bidi="hi-IN"/>
        </w:rPr>
        <w:t>法国戏剧</w:t>
      </w:r>
      <w:r>
        <w:rPr>
          <w:rFonts w:hint="eastAsia"/>
          <w:kern w:val="0"/>
          <w:sz w:val="24"/>
          <w:lang w:bidi="hi-IN"/>
        </w:rPr>
        <w:t>，以</w:t>
      </w:r>
      <w:r w:rsidRPr="005E62F3">
        <w:rPr>
          <w:rFonts w:hint="eastAsia"/>
          <w:kern w:val="0"/>
          <w:sz w:val="24"/>
          <w:lang w:bidi="hi-IN"/>
        </w:rPr>
        <w:t>拜伦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雪莱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罗伯逊</w:t>
      </w:r>
      <w:r>
        <w:rPr>
          <w:rFonts w:hint="eastAsia"/>
          <w:kern w:val="0"/>
          <w:sz w:val="24"/>
          <w:lang w:bidi="hi-IN"/>
        </w:rPr>
        <w:t>为代表的</w:t>
      </w:r>
      <w:r w:rsidRPr="005E62F3">
        <w:rPr>
          <w:rFonts w:hint="eastAsia"/>
          <w:kern w:val="0"/>
          <w:sz w:val="24"/>
          <w:lang w:bidi="hi-IN"/>
        </w:rPr>
        <w:t>英国戏剧</w:t>
      </w:r>
      <w:r>
        <w:rPr>
          <w:rFonts w:hint="eastAsia"/>
          <w:kern w:val="0"/>
          <w:sz w:val="24"/>
          <w:lang w:bidi="hi-IN"/>
        </w:rPr>
        <w:t>，以</w:t>
      </w:r>
      <w:r w:rsidRPr="005E62F3">
        <w:rPr>
          <w:rFonts w:hint="eastAsia"/>
          <w:kern w:val="0"/>
          <w:sz w:val="24"/>
          <w:lang w:bidi="hi-IN"/>
        </w:rPr>
        <w:t>克莱斯特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毕希纳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黑贝尔</w:t>
      </w:r>
      <w:r>
        <w:rPr>
          <w:rFonts w:hint="eastAsia"/>
          <w:kern w:val="0"/>
          <w:sz w:val="24"/>
          <w:lang w:bidi="hi-IN"/>
        </w:rPr>
        <w:t>为代表的</w:t>
      </w:r>
      <w:r w:rsidRPr="005E62F3">
        <w:rPr>
          <w:rFonts w:hint="eastAsia"/>
          <w:kern w:val="0"/>
          <w:sz w:val="24"/>
          <w:lang w:bidi="hi-IN"/>
        </w:rPr>
        <w:t>德国戏剧</w:t>
      </w:r>
      <w:r>
        <w:rPr>
          <w:rFonts w:hint="eastAsia"/>
          <w:kern w:val="0"/>
          <w:sz w:val="24"/>
          <w:lang w:bidi="hi-IN"/>
        </w:rPr>
        <w:t>，以</w:t>
      </w:r>
      <w:r w:rsidRPr="005E62F3">
        <w:rPr>
          <w:rFonts w:hint="eastAsia"/>
          <w:kern w:val="0"/>
          <w:sz w:val="24"/>
          <w:lang w:bidi="hi-IN"/>
        </w:rPr>
        <w:t>格里鲍耶陀夫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普希金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果戈理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苏霍沃</w:t>
      </w:r>
      <w:r>
        <w:rPr>
          <w:kern w:val="0"/>
          <w:sz w:val="24"/>
          <w:lang w:bidi="hi-IN"/>
        </w:rPr>
        <w:t>-</w:t>
      </w:r>
      <w:r w:rsidRPr="005E62F3">
        <w:rPr>
          <w:rFonts w:hint="eastAsia"/>
          <w:kern w:val="0"/>
          <w:sz w:val="24"/>
          <w:lang w:bidi="hi-IN"/>
        </w:rPr>
        <w:t>柯贝林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屠格涅夫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奥斯特洛夫斯基</w:t>
      </w:r>
      <w:r>
        <w:rPr>
          <w:rFonts w:hint="eastAsia"/>
          <w:kern w:val="0"/>
          <w:sz w:val="24"/>
          <w:lang w:bidi="hi-IN"/>
        </w:rPr>
        <w:t>为代表的</w:t>
      </w:r>
      <w:r w:rsidRPr="005E62F3">
        <w:rPr>
          <w:rFonts w:hint="eastAsia"/>
          <w:kern w:val="0"/>
          <w:sz w:val="24"/>
          <w:lang w:bidi="hi-IN"/>
        </w:rPr>
        <w:t>俄罗斯戏剧</w:t>
      </w:r>
      <w:r>
        <w:rPr>
          <w:rFonts w:hint="eastAsia"/>
          <w:kern w:val="0"/>
          <w:sz w:val="24"/>
          <w:lang w:bidi="hi-IN"/>
        </w:rPr>
        <w:t>，以</w:t>
      </w:r>
      <w:r w:rsidRPr="005E62F3">
        <w:rPr>
          <w:rFonts w:hint="eastAsia"/>
          <w:kern w:val="0"/>
          <w:sz w:val="24"/>
          <w:lang w:bidi="hi-IN"/>
        </w:rPr>
        <w:t>密茨凯维奇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狄尔</w:t>
      </w:r>
      <w:r>
        <w:rPr>
          <w:rFonts w:hint="eastAsia"/>
          <w:kern w:val="0"/>
          <w:sz w:val="24"/>
          <w:lang w:bidi="hi-IN"/>
        </w:rPr>
        <w:t>、</w:t>
      </w:r>
      <w:r w:rsidRPr="005E62F3">
        <w:rPr>
          <w:rFonts w:hint="eastAsia"/>
          <w:kern w:val="0"/>
          <w:sz w:val="24"/>
          <w:lang w:bidi="hi-IN"/>
        </w:rPr>
        <w:t>涅果什</w:t>
      </w:r>
      <w:r>
        <w:rPr>
          <w:rFonts w:hint="eastAsia"/>
          <w:kern w:val="0"/>
          <w:sz w:val="24"/>
          <w:lang w:bidi="hi-IN"/>
        </w:rPr>
        <w:t>为代表的</w:t>
      </w:r>
      <w:r w:rsidRPr="005E62F3">
        <w:rPr>
          <w:rFonts w:hint="eastAsia"/>
          <w:kern w:val="0"/>
          <w:sz w:val="24"/>
          <w:lang w:bidi="hi-IN"/>
        </w:rPr>
        <w:t>东欧戏剧</w:t>
      </w:r>
    </w:p>
    <w:p w:rsidR="00601D2E" w:rsidRPr="00107063" w:rsidRDefault="00601D2E" w:rsidP="005E1E8B">
      <w:pPr>
        <w:spacing w:beforeLines="50" w:afterLines="50" w:line="312" w:lineRule="auto"/>
        <w:ind w:firstLineChars="200" w:firstLine="31680"/>
        <w:outlineLvl w:val="0"/>
        <w:rPr>
          <w:rFonts w:ascii="仿宋_GB2312" w:eastAsia="仿宋_GB2312" w:hAnsi="宋体"/>
          <w:b/>
          <w:kern w:val="0"/>
          <w:sz w:val="24"/>
          <w:lang w:bidi="hi-IN"/>
        </w:rPr>
      </w:pP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（七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）</w:t>
      </w:r>
      <w:r>
        <w:rPr>
          <w:rFonts w:ascii="仿宋_GB2312" w:eastAsia="仿宋_GB2312" w:hAnsi="宋体"/>
          <w:b/>
          <w:kern w:val="0"/>
          <w:sz w:val="24"/>
          <w:lang w:bidi="hi-IN"/>
        </w:rPr>
        <w:t>20</w:t>
      </w:r>
      <w:r>
        <w:rPr>
          <w:rFonts w:ascii="仿宋_GB2312" w:eastAsia="仿宋_GB2312" w:hAnsi="宋体" w:hint="eastAsia"/>
          <w:b/>
          <w:kern w:val="0"/>
          <w:sz w:val="24"/>
          <w:lang w:bidi="hi-IN"/>
        </w:rPr>
        <w:t>世纪以来的</w:t>
      </w:r>
      <w:r w:rsidRPr="00107063">
        <w:rPr>
          <w:rFonts w:ascii="仿宋_GB2312" w:eastAsia="仿宋_GB2312" w:hAnsi="宋体" w:hint="eastAsia"/>
          <w:b/>
          <w:kern w:val="0"/>
          <w:sz w:val="24"/>
          <w:lang w:bidi="hi-IN"/>
        </w:rPr>
        <w:t>戏剧</w:t>
      </w:r>
    </w:p>
    <w:p w:rsidR="00601D2E" w:rsidRPr="00C11826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107063">
        <w:rPr>
          <w:rFonts w:hint="eastAsia"/>
          <w:kern w:val="0"/>
          <w:sz w:val="24"/>
          <w:lang w:bidi="hi-IN"/>
        </w:rPr>
        <w:t>易卜生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萧伯纳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契诃夫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经典现实主义戏剧理论（斯坦尼斯拉夫斯基体系）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象征主义戏剧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表现主义戏剧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存在主义戏剧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荒诞派戏剧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新写实戏剧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布莱希特叙事剧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阿尔托的残酷戏剧</w:t>
      </w:r>
      <w:r>
        <w:rPr>
          <w:rFonts w:hint="eastAsia"/>
          <w:kern w:val="0"/>
          <w:sz w:val="24"/>
          <w:lang w:bidi="hi-IN"/>
        </w:rPr>
        <w:t>，</w:t>
      </w:r>
      <w:r w:rsidRPr="00107063">
        <w:rPr>
          <w:rFonts w:hint="eastAsia"/>
          <w:kern w:val="0"/>
          <w:sz w:val="24"/>
          <w:lang w:bidi="hi-IN"/>
        </w:rPr>
        <w:t>格洛托夫斯基的质朴戏剧</w:t>
      </w:r>
      <w:r>
        <w:rPr>
          <w:rFonts w:hint="eastAsia"/>
          <w:kern w:val="0"/>
          <w:sz w:val="24"/>
          <w:lang w:bidi="hi-IN"/>
        </w:rPr>
        <w:t>。</w:t>
      </w:r>
    </w:p>
    <w:p w:rsidR="00601D2E" w:rsidRDefault="00601D2E" w:rsidP="000E0C45">
      <w:pPr>
        <w:spacing w:beforeLines="50" w:afterLines="50" w:line="312" w:lineRule="auto"/>
        <w:outlineLvl w:val="0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三、参考书目</w:t>
      </w:r>
    </w:p>
    <w:p w:rsidR="00601D2E" w:rsidRPr="0068636F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周贻白：</w:t>
      </w:r>
      <w:r w:rsidRPr="0068636F">
        <w:rPr>
          <w:rFonts w:hint="eastAsia"/>
          <w:kern w:val="0"/>
          <w:sz w:val="24"/>
          <w:lang w:bidi="hi-IN"/>
        </w:rPr>
        <w:t>《中国戏剧史</w:t>
      </w:r>
      <w:r>
        <w:rPr>
          <w:rFonts w:hint="eastAsia"/>
          <w:kern w:val="0"/>
          <w:sz w:val="24"/>
          <w:lang w:bidi="hi-IN"/>
        </w:rPr>
        <w:t>长编</w:t>
      </w:r>
      <w:r w:rsidRPr="0068636F">
        <w:rPr>
          <w:rFonts w:hint="eastAsia"/>
          <w:kern w:val="0"/>
          <w:sz w:val="24"/>
          <w:lang w:bidi="hi-IN"/>
        </w:rPr>
        <w:t>》</w:t>
      </w:r>
      <w:r>
        <w:rPr>
          <w:rFonts w:hint="eastAsia"/>
          <w:kern w:val="0"/>
          <w:sz w:val="24"/>
          <w:lang w:bidi="hi-IN"/>
        </w:rPr>
        <w:t>，</w:t>
      </w:r>
      <w:r w:rsidRPr="0068636F">
        <w:rPr>
          <w:rFonts w:hint="eastAsia"/>
          <w:kern w:val="0"/>
          <w:sz w:val="24"/>
          <w:lang w:bidi="hi-IN"/>
        </w:rPr>
        <w:t>上海</w:t>
      </w:r>
      <w:r>
        <w:rPr>
          <w:rFonts w:hint="eastAsia"/>
          <w:kern w:val="0"/>
          <w:sz w:val="24"/>
          <w:lang w:bidi="hi-IN"/>
        </w:rPr>
        <w:t>书店</w:t>
      </w:r>
      <w:r w:rsidRPr="0068636F">
        <w:rPr>
          <w:rFonts w:hint="eastAsia"/>
          <w:kern w:val="0"/>
          <w:sz w:val="24"/>
          <w:lang w:bidi="hi-IN"/>
        </w:rPr>
        <w:t>出版社</w:t>
      </w:r>
      <w:r w:rsidRPr="0068636F">
        <w:rPr>
          <w:kern w:val="0"/>
          <w:sz w:val="24"/>
          <w:lang w:bidi="hi-IN"/>
        </w:rPr>
        <w:t>200</w:t>
      </w:r>
      <w:r>
        <w:rPr>
          <w:kern w:val="0"/>
          <w:sz w:val="24"/>
          <w:lang w:bidi="hi-IN"/>
        </w:rPr>
        <w:t>7</w:t>
      </w:r>
      <w:r>
        <w:rPr>
          <w:rFonts w:hint="eastAsia"/>
          <w:kern w:val="0"/>
          <w:sz w:val="24"/>
          <w:lang w:bidi="hi-IN"/>
        </w:rPr>
        <w:t>年。</w:t>
      </w:r>
    </w:p>
    <w:p w:rsidR="00601D2E" w:rsidRPr="00B17A50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hyperlink r:id="rId7" w:tgtFrame="_blank" w:history="1">
        <w:r w:rsidRPr="00B17A50">
          <w:rPr>
            <w:rFonts w:hint="eastAsia"/>
            <w:kern w:val="0"/>
            <w:sz w:val="24"/>
            <w:lang w:bidi="hi-IN"/>
          </w:rPr>
          <w:t>董健</w:t>
        </w:r>
      </w:hyperlink>
      <w:r>
        <w:rPr>
          <w:rFonts w:hint="eastAsia"/>
          <w:kern w:val="0"/>
          <w:sz w:val="24"/>
          <w:lang w:bidi="hi-IN"/>
        </w:rPr>
        <w:t>、</w:t>
      </w:r>
      <w:r w:rsidRPr="00B17A50">
        <w:rPr>
          <w:rFonts w:hint="eastAsia"/>
          <w:kern w:val="0"/>
          <w:sz w:val="24"/>
          <w:lang w:bidi="hi-IN"/>
        </w:rPr>
        <w:t>胡星亮主编</w:t>
      </w:r>
      <w:r>
        <w:rPr>
          <w:rFonts w:hint="eastAsia"/>
          <w:kern w:val="0"/>
          <w:sz w:val="24"/>
          <w:lang w:bidi="hi-IN"/>
        </w:rPr>
        <w:t>：《中国现代戏剧史稿》，</w:t>
      </w:r>
      <w:r w:rsidRPr="00B17A50">
        <w:rPr>
          <w:rFonts w:hint="eastAsia"/>
          <w:kern w:val="0"/>
          <w:sz w:val="24"/>
          <w:lang w:bidi="hi-IN"/>
        </w:rPr>
        <w:t>中国戏剧出版</w:t>
      </w:r>
      <w:r>
        <w:rPr>
          <w:rFonts w:hint="eastAsia"/>
          <w:kern w:val="0"/>
          <w:sz w:val="24"/>
          <w:lang w:bidi="hi-IN"/>
        </w:rPr>
        <w:t>社</w:t>
      </w:r>
      <w:r>
        <w:rPr>
          <w:kern w:val="0"/>
          <w:sz w:val="24"/>
          <w:lang w:bidi="hi-IN"/>
        </w:rPr>
        <w:t>2008</w:t>
      </w:r>
      <w:r>
        <w:rPr>
          <w:rFonts w:hint="eastAsia"/>
          <w:kern w:val="0"/>
          <w:sz w:val="24"/>
          <w:lang w:bidi="hi-IN"/>
        </w:rPr>
        <w:t>年。</w:t>
      </w:r>
    </w:p>
    <w:p w:rsidR="00601D2E" w:rsidRDefault="00601D2E" w:rsidP="005E1E8B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hyperlink r:id="rId8" w:tgtFrame="_blank" w:history="1">
        <w:r w:rsidRPr="00B17A50">
          <w:rPr>
            <w:rFonts w:hint="eastAsia"/>
            <w:kern w:val="0"/>
            <w:sz w:val="24"/>
            <w:lang w:bidi="hi-IN"/>
          </w:rPr>
          <w:t>董健</w:t>
        </w:r>
      </w:hyperlink>
      <w:r>
        <w:rPr>
          <w:rFonts w:hint="eastAsia"/>
          <w:kern w:val="0"/>
          <w:sz w:val="24"/>
          <w:lang w:bidi="hi-IN"/>
        </w:rPr>
        <w:t>、</w:t>
      </w:r>
      <w:r w:rsidRPr="00B17A50">
        <w:rPr>
          <w:rFonts w:hint="eastAsia"/>
          <w:kern w:val="0"/>
          <w:sz w:val="24"/>
          <w:lang w:bidi="hi-IN"/>
        </w:rPr>
        <w:t>胡星亮主编</w:t>
      </w:r>
      <w:r>
        <w:rPr>
          <w:rFonts w:hint="eastAsia"/>
          <w:kern w:val="0"/>
          <w:sz w:val="24"/>
          <w:lang w:bidi="hi-IN"/>
        </w:rPr>
        <w:t>：《中国当代戏剧史稿》，</w:t>
      </w:r>
      <w:r w:rsidRPr="00B17A50">
        <w:rPr>
          <w:rFonts w:hint="eastAsia"/>
          <w:kern w:val="0"/>
          <w:sz w:val="24"/>
          <w:lang w:bidi="hi-IN"/>
        </w:rPr>
        <w:t>中国戏剧出版</w:t>
      </w:r>
      <w:r>
        <w:rPr>
          <w:rFonts w:hint="eastAsia"/>
          <w:kern w:val="0"/>
          <w:sz w:val="24"/>
          <w:lang w:bidi="hi-IN"/>
        </w:rPr>
        <w:t>社</w:t>
      </w:r>
      <w:r>
        <w:rPr>
          <w:kern w:val="0"/>
          <w:sz w:val="24"/>
          <w:lang w:bidi="hi-IN"/>
        </w:rPr>
        <w:t>2008</w:t>
      </w:r>
      <w:r>
        <w:rPr>
          <w:rFonts w:hint="eastAsia"/>
          <w:kern w:val="0"/>
          <w:sz w:val="24"/>
          <w:lang w:bidi="hi-IN"/>
        </w:rPr>
        <w:t>年。</w:t>
      </w:r>
    </w:p>
    <w:p w:rsidR="00601D2E" w:rsidRPr="009D5BD0" w:rsidRDefault="00601D2E" w:rsidP="00C3461D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E41BC2">
        <w:rPr>
          <w:rFonts w:hint="eastAsia"/>
          <w:kern w:val="0"/>
          <w:sz w:val="24"/>
          <w:lang w:bidi="hi-IN"/>
        </w:rPr>
        <w:t>郑传寅</w:t>
      </w:r>
      <w:r>
        <w:rPr>
          <w:rFonts w:hint="eastAsia"/>
          <w:kern w:val="0"/>
          <w:sz w:val="24"/>
          <w:lang w:bidi="hi-IN"/>
        </w:rPr>
        <w:t>、</w:t>
      </w:r>
      <w:r w:rsidRPr="00E41BC2">
        <w:rPr>
          <w:rFonts w:hint="eastAsia"/>
          <w:kern w:val="0"/>
          <w:sz w:val="24"/>
          <w:lang w:bidi="hi-IN"/>
        </w:rPr>
        <w:t>黄蓓</w:t>
      </w:r>
      <w:r>
        <w:rPr>
          <w:rFonts w:hint="eastAsia"/>
          <w:kern w:val="0"/>
          <w:sz w:val="24"/>
          <w:lang w:bidi="hi-IN"/>
        </w:rPr>
        <w:t>：《欧洲戏剧史》，北京大学出版社</w:t>
      </w:r>
      <w:r>
        <w:rPr>
          <w:kern w:val="0"/>
          <w:sz w:val="24"/>
          <w:lang w:bidi="hi-IN"/>
        </w:rPr>
        <w:t>2008</w:t>
      </w:r>
      <w:r>
        <w:rPr>
          <w:rFonts w:hint="eastAsia"/>
          <w:kern w:val="0"/>
          <w:sz w:val="24"/>
          <w:lang w:bidi="hi-IN"/>
        </w:rPr>
        <w:t>年。</w:t>
      </w:r>
    </w:p>
    <w:sectPr w:rsidR="00601D2E" w:rsidRPr="009D5BD0" w:rsidSect="007C2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D2E" w:rsidRDefault="00601D2E">
      <w:r>
        <w:separator/>
      </w:r>
    </w:p>
  </w:endnote>
  <w:endnote w:type="continuationSeparator" w:id="0">
    <w:p w:rsidR="00601D2E" w:rsidRDefault="0060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D2E" w:rsidRDefault="00601D2E">
      <w:r>
        <w:separator/>
      </w:r>
    </w:p>
  </w:footnote>
  <w:footnote w:type="continuationSeparator" w:id="0">
    <w:p w:rsidR="00601D2E" w:rsidRDefault="00601D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73FD"/>
    <w:multiLevelType w:val="hybridMultilevel"/>
    <w:tmpl w:val="C922A52E"/>
    <w:lvl w:ilvl="0" w:tplc="9800C388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D014024"/>
    <w:multiLevelType w:val="multilevel"/>
    <w:tmpl w:val="EF10D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316F6D"/>
    <w:multiLevelType w:val="hybridMultilevel"/>
    <w:tmpl w:val="F1C6DCAA"/>
    <w:lvl w:ilvl="0" w:tplc="184CA53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8CD"/>
    <w:rsid w:val="00001FC4"/>
    <w:rsid w:val="00012F3A"/>
    <w:rsid w:val="00023A51"/>
    <w:rsid w:val="00026B3B"/>
    <w:rsid w:val="0005224E"/>
    <w:rsid w:val="00052EE6"/>
    <w:rsid w:val="00057FEF"/>
    <w:rsid w:val="00070DE6"/>
    <w:rsid w:val="000845BD"/>
    <w:rsid w:val="000961D4"/>
    <w:rsid w:val="000B02AF"/>
    <w:rsid w:val="000B1CDE"/>
    <w:rsid w:val="000C604A"/>
    <w:rsid w:val="000C7D2A"/>
    <w:rsid w:val="000E0C45"/>
    <w:rsid w:val="000F209A"/>
    <w:rsid w:val="000F6E51"/>
    <w:rsid w:val="001064A5"/>
    <w:rsid w:val="00107063"/>
    <w:rsid w:val="00152E46"/>
    <w:rsid w:val="001C1290"/>
    <w:rsid w:val="001E72B6"/>
    <w:rsid w:val="001F63EA"/>
    <w:rsid w:val="00202D1E"/>
    <w:rsid w:val="00217971"/>
    <w:rsid w:val="002300BB"/>
    <w:rsid w:val="00250AC2"/>
    <w:rsid w:val="0025593D"/>
    <w:rsid w:val="0027147C"/>
    <w:rsid w:val="00275F55"/>
    <w:rsid w:val="002874AD"/>
    <w:rsid w:val="00292C40"/>
    <w:rsid w:val="002B4CE3"/>
    <w:rsid w:val="002D18A8"/>
    <w:rsid w:val="002F3EE8"/>
    <w:rsid w:val="0032188F"/>
    <w:rsid w:val="00330CDE"/>
    <w:rsid w:val="00346D2E"/>
    <w:rsid w:val="00360777"/>
    <w:rsid w:val="00374544"/>
    <w:rsid w:val="00391C01"/>
    <w:rsid w:val="003D19B9"/>
    <w:rsid w:val="003D1D41"/>
    <w:rsid w:val="003E39CA"/>
    <w:rsid w:val="004015EC"/>
    <w:rsid w:val="00432F96"/>
    <w:rsid w:val="00451F72"/>
    <w:rsid w:val="00460A13"/>
    <w:rsid w:val="004700E6"/>
    <w:rsid w:val="00494FD2"/>
    <w:rsid w:val="004E1AA6"/>
    <w:rsid w:val="00507AD8"/>
    <w:rsid w:val="005156CB"/>
    <w:rsid w:val="00567DA2"/>
    <w:rsid w:val="005730CC"/>
    <w:rsid w:val="005934F8"/>
    <w:rsid w:val="005A0D65"/>
    <w:rsid w:val="005A2073"/>
    <w:rsid w:val="005A482F"/>
    <w:rsid w:val="005C2099"/>
    <w:rsid w:val="005C552B"/>
    <w:rsid w:val="005E1E8B"/>
    <w:rsid w:val="005E62F3"/>
    <w:rsid w:val="005F182C"/>
    <w:rsid w:val="005F71CE"/>
    <w:rsid w:val="00600CD4"/>
    <w:rsid w:val="00601D2E"/>
    <w:rsid w:val="00620112"/>
    <w:rsid w:val="00624140"/>
    <w:rsid w:val="00637342"/>
    <w:rsid w:val="00644976"/>
    <w:rsid w:val="00672CAD"/>
    <w:rsid w:val="0068636F"/>
    <w:rsid w:val="006B258C"/>
    <w:rsid w:val="0074108B"/>
    <w:rsid w:val="0075010C"/>
    <w:rsid w:val="0076046C"/>
    <w:rsid w:val="00766CA3"/>
    <w:rsid w:val="00781D83"/>
    <w:rsid w:val="00794475"/>
    <w:rsid w:val="007A12D3"/>
    <w:rsid w:val="007C21A0"/>
    <w:rsid w:val="00804788"/>
    <w:rsid w:val="00816DF4"/>
    <w:rsid w:val="008413C1"/>
    <w:rsid w:val="00877C2E"/>
    <w:rsid w:val="00883238"/>
    <w:rsid w:val="008A3923"/>
    <w:rsid w:val="008A7CB8"/>
    <w:rsid w:val="008B5E21"/>
    <w:rsid w:val="008D3EB4"/>
    <w:rsid w:val="008E1225"/>
    <w:rsid w:val="008E50C0"/>
    <w:rsid w:val="00900C19"/>
    <w:rsid w:val="00943081"/>
    <w:rsid w:val="009748CD"/>
    <w:rsid w:val="00996005"/>
    <w:rsid w:val="009C72A7"/>
    <w:rsid w:val="009D5BD0"/>
    <w:rsid w:val="009E23B5"/>
    <w:rsid w:val="009F1207"/>
    <w:rsid w:val="009F519B"/>
    <w:rsid w:val="00A0486B"/>
    <w:rsid w:val="00A04FB9"/>
    <w:rsid w:val="00A21267"/>
    <w:rsid w:val="00A21C5D"/>
    <w:rsid w:val="00A65CFD"/>
    <w:rsid w:val="00A80078"/>
    <w:rsid w:val="00A830A2"/>
    <w:rsid w:val="00AB1016"/>
    <w:rsid w:val="00AC09B1"/>
    <w:rsid w:val="00AE4901"/>
    <w:rsid w:val="00AF518E"/>
    <w:rsid w:val="00B05EEA"/>
    <w:rsid w:val="00B10854"/>
    <w:rsid w:val="00B11D67"/>
    <w:rsid w:val="00B17A50"/>
    <w:rsid w:val="00B7649B"/>
    <w:rsid w:val="00BA79B3"/>
    <w:rsid w:val="00BC6405"/>
    <w:rsid w:val="00BF5A80"/>
    <w:rsid w:val="00C11826"/>
    <w:rsid w:val="00C12ACF"/>
    <w:rsid w:val="00C3128E"/>
    <w:rsid w:val="00C3461D"/>
    <w:rsid w:val="00C63E38"/>
    <w:rsid w:val="00C75D1C"/>
    <w:rsid w:val="00C8225C"/>
    <w:rsid w:val="00CE5DB7"/>
    <w:rsid w:val="00CF6783"/>
    <w:rsid w:val="00D15E84"/>
    <w:rsid w:val="00D236E2"/>
    <w:rsid w:val="00D43AA1"/>
    <w:rsid w:val="00D815DF"/>
    <w:rsid w:val="00D8489F"/>
    <w:rsid w:val="00DB1BD4"/>
    <w:rsid w:val="00DC1A03"/>
    <w:rsid w:val="00E025C2"/>
    <w:rsid w:val="00E16DA6"/>
    <w:rsid w:val="00E216DA"/>
    <w:rsid w:val="00E30194"/>
    <w:rsid w:val="00E41BC2"/>
    <w:rsid w:val="00E753A2"/>
    <w:rsid w:val="00E876BC"/>
    <w:rsid w:val="00E87F46"/>
    <w:rsid w:val="00E91057"/>
    <w:rsid w:val="00E928C0"/>
    <w:rsid w:val="00EA2419"/>
    <w:rsid w:val="00F06D7F"/>
    <w:rsid w:val="00F317C0"/>
    <w:rsid w:val="00F35734"/>
    <w:rsid w:val="00F55B64"/>
    <w:rsid w:val="00F6549B"/>
    <w:rsid w:val="00FC64F9"/>
    <w:rsid w:val="00FD3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1A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C4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730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1C5D"/>
    <w:rPr>
      <w:rFonts w:cs="Times New Roman"/>
      <w:sz w:val="2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494FD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rsid w:val="00567DA2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A21C5D"/>
    <w:rPr>
      <w:rFonts w:ascii="宋体" w:hAnsi="Courier New" w:cs="Courier New"/>
      <w:sz w:val="21"/>
      <w:szCs w:val="21"/>
    </w:rPr>
  </w:style>
  <w:style w:type="paragraph" w:styleId="ListParagraph">
    <w:name w:val="List Paragraph"/>
    <w:basedOn w:val="Normal"/>
    <w:uiPriority w:val="99"/>
    <w:qFormat/>
    <w:rsid w:val="00F06D7F"/>
    <w:pPr>
      <w:ind w:firstLineChars="200" w:firstLine="420"/>
    </w:pPr>
  </w:style>
  <w:style w:type="character" w:customStyle="1" w:styleId="c13">
    <w:name w:val="c13"/>
    <w:basedOn w:val="DefaultParagraphFont"/>
    <w:uiPriority w:val="99"/>
    <w:rsid w:val="00B17A50"/>
    <w:rPr>
      <w:rFonts w:cs="Times New Roman"/>
    </w:rPr>
  </w:style>
  <w:style w:type="character" w:customStyle="1" w:styleId="ws1">
    <w:name w:val="ws1"/>
    <w:basedOn w:val="DefaultParagraphFont"/>
    <w:uiPriority w:val="99"/>
    <w:rsid w:val="00B17A50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8636F"/>
    <w:rPr>
      <w:rFonts w:cs="Times New Roman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2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54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2539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2539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22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25401">
              <w:marLeft w:val="0"/>
              <w:marRight w:val="0"/>
              <w:marTop w:val="0"/>
              <w:marBottom w:val="0"/>
              <w:divBdr>
                <w:top w:val="single" w:sz="12" w:space="0" w:color="9FB0D3"/>
                <w:left w:val="single" w:sz="6" w:space="8" w:color="D1D1D1"/>
                <w:bottom w:val="single" w:sz="6" w:space="0" w:color="D1D1D1"/>
                <w:right w:val="single" w:sz="6" w:space="8" w:color="D1D1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book/search_pub.php?category=01&amp;key2=%B6%AD%BD%A1&amp;order=sort_xtime_des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book/search_pub.php?category=01&amp;key2=%B6%AD%BD%A1&amp;order=sort_xtime_des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1339</TotalTime>
  <Pages>5</Pages>
  <Words>424</Words>
  <Characters>2420</Characters>
  <Application>Microsoft Office Outlook</Application>
  <DocSecurity>0</DocSecurity>
  <Lines>0</Lines>
  <Paragraphs>0</Paragraphs>
  <ScaleCrop>false</ScaleCrop>
  <Company>hunnu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关于编制湖南师范大学2011年硕士自命题科目考试大纲的通知</dc:title>
  <dc:subject/>
  <dc:creator>SKYFREE</dc:creator>
  <cp:keywords/>
  <dc:description/>
  <cp:lastModifiedBy>USER</cp:lastModifiedBy>
  <cp:revision>12</cp:revision>
  <cp:lastPrinted>2013-09-11T08:09:00Z</cp:lastPrinted>
  <dcterms:created xsi:type="dcterms:W3CDTF">2013-06-24T07:17:00Z</dcterms:created>
  <dcterms:modified xsi:type="dcterms:W3CDTF">2014-07-01T09:27:00Z</dcterms:modified>
</cp:coreProperties>
</file>